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50DE3" w14:textId="77777777" w:rsidR="0089742A" w:rsidRDefault="0089742A" w:rsidP="00276162">
      <w:pPr>
        <w:pStyle w:val="Ingenafstand"/>
      </w:pPr>
    </w:p>
    <w:p w14:paraId="20E297C1" w14:textId="77777777" w:rsidR="0089742A" w:rsidRDefault="0089742A" w:rsidP="00EB0A7D"/>
    <w:p w14:paraId="2FE49C3C" w14:textId="77777777" w:rsidR="0089742A" w:rsidRDefault="0089742A" w:rsidP="00EB0A7D"/>
    <w:p w14:paraId="704A6A75" w14:textId="77777777" w:rsidR="00FA5328" w:rsidRDefault="00FA5328" w:rsidP="00EB0A7D"/>
    <w:p w14:paraId="71E30156" w14:textId="77777777" w:rsidR="00FA5328" w:rsidRDefault="00FA5328" w:rsidP="00EB0A7D"/>
    <w:p w14:paraId="2CB743BE" w14:textId="77777777" w:rsidR="00FA5328" w:rsidRDefault="00FA5328" w:rsidP="00EB0A7D"/>
    <w:p w14:paraId="0DAEA179" w14:textId="77777777" w:rsidR="00FA5328" w:rsidRDefault="00FA5328" w:rsidP="00EB0A7D"/>
    <w:p w14:paraId="7F756370" w14:textId="77777777" w:rsidR="00273F1D" w:rsidRDefault="00273F1D" w:rsidP="00273F1D">
      <w:pPr>
        <w:spacing w:after="0"/>
        <w:rPr>
          <w:b/>
          <w:color w:val="53757F" w:themeColor="accent1" w:themeShade="BF"/>
          <w:sz w:val="44"/>
          <w:szCs w:val="44"/>
        </w:rPr>
      </w:pPr>
    </w:p>
    <w:p w14:paraId="51B6B684" w14:textId="77777777" w:rsidR="008132FB" w:rsidRDefault="008132FB" w:rsidP="00EB0A7D">
      <w:pPr>
        <w:spacing w:after="0"/>
        <w:jc w:val="center"/>
        <w:rPr>
          <w:b/>
          <w:color w:val="53757F" w:themeColor="accent1" w:themeShade="BF"/>
          <w:sz w:val="44"/>
          <w:szCs w:val="44"/>
        </w:rPr>
      </w:pPr>
      <w:r>
        <w:rPr>
          <w:b/>
          <w:color w:val="53757F" w:themeColor="accent1" w:themeShade="BF"/>
          <w:sz w:val="44"/>
          <w:szCs w:val="44"/>
        </w:rPr>
        <w:t>Samarbejdsaftale SOSU skolerne</w:t>
      </w:r>
    </w:p>
    <w:p w14:paraId="1F8CA6F9" w14:textId="26073894" w:rsidR="0089742A" w:rsidRDefault="008132FB" w:rsidP="00EB0A7D">
      <w:pPr>
        <w:spacing w:after="0"/>
        <w:jc w:val="center"/>
        <w:rPr>
          <w:b/>
          <w:color w:val="53757F" w:themeColor="accent1" w:themeShade="BF"/>
          <w:sz w:val="44"/>
          <w:szCs w:val="44"/>
        </w:rPr>
      </w:pPr>
      <w:r>
        <w:rPr>
          <w:b/>
          <w:color w:val="53757F" w:themeColor="accent1" w:themeShade="BF"/>
          <w:sz w:val="44"/>
          <w:szCs w:val="44"/>
        </w:rPr>
        <w:t xml:space="preserve"> i Region Midt- og Nordjylland</w:t>
      </w:r>
    </w:p>
    <w:p w14:paraId="7E12508A" w14:textId="753B0EFC" w:rsidR="008132FB" w:rsidRDefault="008132FB" w:rsidP="00EB0A7D">
      <w:pPr>
        <w:spacing w:after="0"/>
        <w:jc w:val="center"/>
        <w:rPr>
          <w:b/>
          <w:color w:val="53757F" w:themeColor="accent1" w:themeShade="BF"/>
          <w:sz w:val="44"/>
          <w:szCs w:val="44"/>
        </w:rPr>
      </w:pPr>
    </w:p>
    <w:p w14:paraId="42403FAD" w14:textId="397387FB" w:rsidR="00FA5328" w:rsidRDefault="00FA5328" w:rsidP="00FA5328"/>
    <w:p w14:paraId="203472AA" w14:textId="4EB4A425" w:rsidR="008132FB" w:rsidRDefault="008132FB" w:rsidP="00FA5328"/>
    <w:p w14:paraId="030A0B0B" w14:textId="141DB111" w:rsidR="008132FB" w:rsidRDefault="008132FB" w:rsidP="00FA5328"/>
    <w:p w14:paraId="521EA53A" w14:textId="10B36025" w:rsidR="008132FB" w:rsidRDefault="008132FB" w:rsidP="00FA5328"/>
    <w:p w14:paraId="4C7C1673" w14:textId="0C8FAB9A" w:rsidR="008132FB" w:rsidRDefault="008132FB" w:rsidP="00FA5328"/>
    <w:p w14:paraId="7EB6F81A" w14:textId="4C2CE550" w:rsidR="008132FB" w:rsidRDefault="008132FB" w:rsidP="00FA5328"/>
    <w:p w14:paraId="71661BFB" w14:textId="0C8DFF16" w:rsidR="008132FB" w:rsidRDefault="008132FB" w:rsidP="00FA5328"/>
    <w:p w14:paraId="3E7FA624" w14:textId="35F84C84" w:rsidR="008132FB" w:rsidRDefault="008132FB" w:rsidP="00FA5328"/>
    <w:p w14:paraId="119C2D89" w14:textId="14AD873E" w:rsidR="008132FB" w:rsidRDefault="008132FB" w:rsidP="00FA5328"/>
    <w:p w14:paraId="602A1F8D" w14:textId="011EF4D9" w:rsidR="008132FB" w:rsidRDefault="008132FB" w:rsidP="00FA5328"/>
    <w:p w14:paraId="1BA3D7D1" w14:textId="31230670" w:rsidR="008132FB" w:rsidRDefault="008132FB" w:rsidP="00FA5328"/>
    <w:p w14:paraId="27BAB5A1" w14:textId="5655C854" w:rsidR="008132FB" w:rsidRDefault="008132FB" w:rsidP="00FA5328"/>
    <w:p w14:paraId="33F314C2" w14:textId="77777777" w:rsidR="008132FB" w:rsidRDefault="008132FB" w:rsidP="00FA5328"/>
    <w:p w14:paraId="35D7A5F1" w14:textId="77777777" w:rsidR="00FA5328" w:rsidRPr="00FA5328" w:rsidRDefault="00FA5328" w:rsidP="00FA5328"/>
    <w:p w14:paraId="2D05DD14" w14:textId="626CA651" w:rsidR="0089742A" w:rsidRPr="00FA5328" w:rsidRDefault="008132FB" w:rsidP="00FA5328">
      <w:pPr>
        <w:pStyle w:val="Overskrift4"/>
        <w:pBdr>
          <w:left w:val="dotted" w:sz="6" w:space="0" w:color="759AA5" w:themeColor="accent1"/>
        </w:pBdr>
      </w:pPr>
      <w:r>
        <w:lastRenderedPageBreak/>
        <w:t>Februar 2019</w:t>
      </w:r>
    </w:p>
    <w:p w14:paraId="54FF0987" w14:textId="77777777" w:rsidR="0089742A" w:rsidRPr="00FA5328" w:rsidRDefault="0089742A" w:rsidP="00EB0A7D">
      <w:pPr>
        <w:pStyle w:val="Overskrift"/>
        <w:rPr>
          <w:color w:val="auto"/>
        </w:rPr>
      </w:pPr>
      <w:r w:rsidRPr="00FA5328">
        <w:rPr>
          <w:color w:val="auto"/>
        </w:rPr>
        <w:t>Indholdsfortegnelse</w:t>
      </w:r>
    </w:p>
    <w:p w14:paraId="0D467685" w14:textId="29722B14" w:rsidR="001B117A" w:rsidRDefault="00D94960">
      <w:pPr>
        <w:pStyle w:val="Indholdsfortegnelse1"/>
        <w:tabs>
          <w:tab w:val="right" w:leader="dot" w:pos="9628"/>
        </w:tabs>
        <w:rPr>
          <w:rFonts w:cstheme="minorBidi"/>
          <w:b w:val="0"/>
          <w:bCs w:val="0"/>
          <w:caps w:val="0"/>
          <w:noProof/>
          <w:sz w:val="22"/>
          <w:szCs w:val="22"/>
        </w:rPr>
      </w:pPr>
      <w:r>
        <w:fldChar w:fldCharType="begin"/>
      </w:r>
      <w:r w:rsidR="0089742A">
        <w:instrText xml:space="preserve"> TOC \o "1-3" \h \z \u </w:instrText>
      </w:r>
      <w:r>
        <w:fldChar w:fldCharType="separate"/>
      </w:r>
      <w:hyperlink w:anchor="_Toc1121393" w:history="1">
        <w:r w:rsidR="001B117A" w:rsidRPr="00A50D62">
          <w:rPr>
            <w:rStyle w:val="Hyperlink"/>
            <w:noProof/>
          </w:rPr>
          <w:t>Baggrund og formål</w:t>
        </w:r>
        <w:r w:rsidR="001B117A">
          <w:rPr>
            <w:noProof/>
            <w:webHidden/>
          </w:rPr>
          <w:tab/>
        </w:r>
        <w:r w:rsidR="001B117A">
          <w:rPr>
            <w:noProof/>
            <w:webHidden/>
          </w:rPr>
          <w:fldChar w:fldCharType="begin"/>
        </w:r>
        <w:r w:rsidR="001B117A">
          <w:rPr>
            <w:noProof/>
            <w:webHidden/>
          </w:rPr>
          <w:instrText xml:space="preserve"> PAGEREF _Toc1121393 \h </w:instrText>
        </w:r>
        <w:r w:rsidR="001B117A">
          <w:rPr>
            <w:noProof/>
            <w:webHidden/>
          </w:rPr>
        </w:r>
        <w:r w:rsidR="001B117A">
          <w:rPr>
            <w:noProof/>
            <w:webHidden/>
          </w:rPr>
          <w:fldChar w:fldCharType="separate"/>
        </w:r>
        <w:r w:rsidR="001B117A">
          <w:rPr>
            <w:noProof/>
            <w:webHidden/>
          </w:rPr>
          <w:t>3</w:t>
        </w:r>
        <w:r w:rsidR="001B117A">
          <w:rPr>
            <w:noProof/>
            <w:webHidden/>
          </w:rPr>
          <w:fldChar w:fldCharType="end"/>
        </w:r>
      </w:hyperlink>
    </w:p>
    <w:p w14:paraId="633D9359" w14:textId="310FD0A4" w:rsidR="001B117A" w:rsidRDefault="00231581">
      <w:pPr>
        <w:pStyle w:val="Indholdsfortegnelse1"/>
        <w:tabs>
          <w:tab w:val="right" w:leader="dot" w:pos="9628"/>
        </w:tabs>
        <w:rPr>
          <w:rFonts w:cstheme="minorBidi"/>
          <w:b w:val="0"/>
          <w:bCs w:val="0"/>
          <w:caps w:val="0"/>
          <w:noProof/>
          <w:sz w:val="22"/>
          <w:szCs w:val="22"/>
        </w:rPr>
      </w:pPr>
      <w:hyperlink w:anchor="_Toc1121394" w:history="1">
        <w:r w:rsidR="001B117A" w:rsidRPr="00A50D62">
          <w:rPr>
            <w:rStyle w:val="Hyperlink"/>
            <w:noProof/>
          </w:rPr>
          <w:t>Forpligtende samarbejde</w:t>
        </w:r>
        <w:r w:rsidR="001B117A">
          <w:rPr>
            <w:noProof/>
            <w:webHidden/>
          </w:rPr>
          <w:tab/>
        </w:r>
        <w:r w:rsidR="001B117A">
          <w:rPr>
            <w:noProof/>
            <w:webHidden/>
          </w:rPr>
          <w:fldChar w:fldCharType="begin"/>
        </w:r>
        <w:r w:rsidR="001B117A">
          <w:rPr>
            <w:noProof/>
            <w:webHidden/>
          </w:rPr>
          <w:instrText xml:space="preserve"> PAGEREF _Toc1121394 \h </w:instrText>
        </w:r>
        <w:r w:rsidR="001B117A">
          <w:rPr>
            <w:noProof/>
            <w:webHidden/>
          </w:rPr>
        </w:r>
        <w:r w:rsidR="001B117A">
          <w:rPr>
            <w:noProof/>
            <w:webHidden/>
          </w:rPr>
          <w:fldChar w:fldCharType="separate"/>
        </w:r>
        <w:r w:rsidR="001B117A">
          <w:rPr>
            <w:noProof/>
            <w:webHidden/>
          </w:rPr>
          <w:t>3</w:t>
        </w:r>
        <w:r w:rsidR="001B117A">
          <w:rPr>
            <w:noProof/>
            <w:webHidden/>
          </w:rPr>
          <w:fldChar w:fldCharType="end"/>
        </w:r>
      </w:hyperlink>
    </w:p>
    <w:p w14:paraId="4C4A9EAA" w14:textId="6542E18B" w:rsidR="001B117A" w:rsidRDefault="00231581">
      <w:pPr>
        <w:pStyle w:val="Indholdsfortegnelse1"/>
        <w:tabs>
          <w:tab w:val="right" w:leader="dot" w:pos="9628"/>
        </w:tabs>
        <w:rPr>
          <w:rFonts w:cstheme="minorBidi"/>
          <w:b w:val="0"/>
          <w:bCs w:val="0"/>
          <w:caps w:val="0"/>
          <w:noProof/>
          <w:sz w:val="22"/>
          <w:szCs w:val="22"/>
        </w:rPr>
      </w:pPr>
      <w:hyperlink w:anchor="_Toc1121395" w:history="1">
        <w:r w:rsidR="001B117A" w:rsidRPr="00A50D62">
          <w:rPr>
            <w:rStyle w:val="Hyperlink"/>
            <w:noProof/>
          </w:rPr>
          <w:t>Samarbejdsforum</w:t>
        </w:r>
        <w:r w:rsidR="001B117A">
          <w:rPr>
            <w:noProof/>
            <w:webHidden/>
          </w:rPr>
          <w:tab/>
        </w:r>
        <w:r w:rsidR="001B117A">
          <w:rPr>
            <w:noProof/>
            <w:webHidden/>
          </w:rPr>
          <w:fldChar w:fldCharType="begin"/>
        </w:r>
        <w:r w:rsidR="001B117A">
          <w:rPr>
            <w:noProof/>
            <w:webHidden/>
          </w:rPr>
          <w:instrText xml:space="preserve"> PAGEREF _Toc1121395 \h </w:instrText>
        </w:r>
        <w:r w:rsidR="001B117A">
          <w:rPr>
            <w:noProof/>
            <w:webHidden/>
          </w:rPr>
        </w:r>
        <w:r w:rsidR="001B117A">
          <w:rPr>
            <w:noProof/>
            <w:webHidden/>
          </w:rPr>
          <w:fldChar w:fldCharType="separate"/>
        </w:r>
        <w:r w:rsidR="001B117A">
          <w:rPr>
            <w:noProof/>
            <w:webHidden/>
          </w:rPr>
          <w:t>4</w:t>
        </w:r>
        <w:r w:rsidR="001B117A">
          <w:rPr>
            <w:noProof/>
            <w:webHidden/>
          </w:rPr>
          <w:fldChar w:fldCharType="end"/>
        </w:r>
      </w:hyperlink>
    </w:p>
    <w:p w14:paraId="65B5B7B9" w14:textId="3C0517A6" w:rsidR="001B117A" w:rsidRDefault="00231581">
      <w:pPr>
        <w:pStyle w:val="Indholdsfortegnelse1"/>
        <w:tabs>
          <w:tab w:val="right" w:leader="dot" w:pos="9628"/>
        </w:tabs>
        <w:rPr>
          <w:rFonts w:cstheme="minorBidi"/>
          <w:b w:val="0"/>
          <w:bCs w:val="0"/>
          <w:caps w:val="0"/>
          <w:noProof/>
          <w:sz w:val="22"/>
          <w:szCs w:val="22"/>
        </w:rPr>
      </w:pPr>
      <w:hyperlink w:anchor="_Toc1121396" w:history="1">
        <w:r w:rsidR="001B117A" w:rsidRPr="00A50D62">
          <w:rPr>
            <w:rStyle w:val="Hyperlink"/>
            <w:noProof/>
          </w:rPr>
          <w:t>Opsigelse af aftalen</w:t>
        </w:r>
        <w:r w:rsidR="001B117A">
          <w:rPr>
            <w:noProof/>
            <w:webHidden/>
          </w:rPr>
          <w:tab/>
        </w:r>
        <w:r w:rsidR="001B117A">
          <w:rPr>
            <w:noProof/>
            <w:webHidden/>
          </w:rPr>
          <w:fldChar w:fldCharType="begin"/>
        </w:r>
        <w:r w:rsidR="001B117A">
          <w:rPr>
            <w:noProof/>
            <w:webHidden/>
          </w:rPr>
          <w:instrText xml:space="preserve"> PAGEREF _Toc1121396 \h </w:instrText>
        </w:r>
        <w:r w:rsidR="001B117A">
          <w:rPr>
            <w:noProof/>
            <w:webHidden/>
          </w:rPr>
        </w:r>
        <w:r w:rsidR="001B117A">
          <w:rPr>
            <w:noProof/>
            <w:webHidden/>
          </w:rPr>
          <w:fldChar w:fldCharType="separate"/>
        </w:r>
        <w:r w:rsidR="001B117A">
          <w:rPr>
            <w:noProof/>
            <w:webHidden/>
          </w:rPr>
          <w:t>4</w:t>
        </w:r>
        <w:r w:rsidR="001B117A">
          <w:rPr>
            <w:noProof/>
            <w:webHidden/>
          </w:rPr>
          <w:fldChar w:fldCharType="end"/>
        </w:r>
      </w:hyperlink>
    </w:p>
    <w:p w14:paraId="0756177E" w14:textId="1BF582C6" w:rsidR="001B117A" w:rsidRDefault="00231581">
      <w:pPr>
        <w:pStyle w:val="Indholdsfortegnelse1"/>
        <w:tabs>
          <w:tab w:val="right" w:leader="dot" w:pos="9628"/>
        </w:tabs>
        <w:rPr>
          <w:rFonts w:cstheme="minorBidi"/>
          <w:b w:val="0"/>
          <w:bCs w:val="0"/>
          <w:caps w:val="0"/>
          <w:noProof/>
          <w:sz w:val="22"/>
          <w:szCs w:val="22"/>
        </w:rPr>
      </w:pPr>
      <w:hyperlink w:anchor="_Toc1121397" w:history="1">
        <w:r w:rsidR="001B117A" w:rsidRPr="00A50D62">
          <w:rPr>
            <w:rStyle w:val="Hyperlink"/>
            <w:noProof/>
          </w:rPr>
          <w:t>Underskrifter</w:t>
        </w:r>
        <w:r w:rsidR="001B117A">
          <w:rPr>
            <w:noProof/>
            <w:webHidden/>
          </w:rPr>
          <w:tab/>
        </w:r>
        <w:r w:rsidR="001B117A">
          <w:rPr>
            <w:noProof/>
            <w:webHidden/>
          </w:rPr>
          <w:fldChar w:fldCharType="begin"/>
        </w:r>
        <w:r w:rsidR="001B117A">
          <w:rPr>
            <w:noProof/>
            <w:webHidden/>
          </w:rPr>
          <w:instrText xml:space="preserve"> PAGEREF _Toc1121397 \h </w:instrText>
        </w:r>
        <w:r w:rsidR="001B117A">
          <w:rPr>
            <w:noProof/>
            <w:webHidden/>
          </w:rPr>
        </w:r>
        <w:r w:rsidR="001B117A">
          <w:rPr>
            <w:noProof/>
            <w:webHidden/>
          </w:rPr>
          <w:fldChar w:fldCharType="separate"/>
        </w:r>
        <w:r w:rsidR="001B117A">
          <w:rPr>
            <w:noProof/>
            <w:webHidden/>
          </w:rPr>
          <w:t>4</w:t>
        </w:r>
        <w:r w:rsidR="001B117A">
          <w:rPr>
            <w:noProof/>
            <w:webHidden/>
          </w:rPr>
          <w:fldChar w:fldCharType="end"/>
        </w:r>
      </w:hyperlink>
    </w:p>
    <w:p w14:paraId="0CCFE3BD" w14:textId="75834605" w:rsidR="001B117A" w:rsidRDefault="00231581">
      <w:pPr>
        <w:pStyle w:val="Indholdsfortegnelse1"/>
        <w:tabs>
          <w:tab w:val="left" w:pos="1100"/>
          <w:tab w:val="right" w:leader="dot" w:pos="9628"/>
        </w:tabs>
        <w:rPr>
          <w:rFonts w:cstheme="minorBidi"/>
          <w:b w:val="0"/>
          <w:bCs w:val="0"/>
          <w:caps w:val="0"/>
          <w:noProof/>
          <w:sz w:val="22"/>
          <w:szCs w:val="22"/>
        </w:rPr>
      </w:pPr>
      <w:hyperlink w:anchor="_Toc1121398" w:history="1">
        <w:r w:rsidR="001B117A" w:rsidRPr="00A50D62">
          <w:rPr>
            <w:rStyle w:val="Hyperlink"/>
            <w:noProof/>
          </w:rPr>
          <w:t>Bilag 1:</w:t>
        </w:r>
        <w:r w:rsidR="001B117A">
          <w:rPr>
            <w:rFonts w:cstheme="minorBidi"/>
            <w:b w:val="0"/>
            <w:bCs w:val="0"/>
            <w:caps w:val="0"/>
            <w:noProof/>
            <w:sz w:val="22"/>
            <w:szCs w:val="22"/>
          </w:rPr>
          <w:tab/>
        </w:r>
        <w:r w:rsidR="001B117A" w:rsidRPr="00A50D62">
          <w:rPr>
            <w:rStyle w:val="Hyperlink"/>
            <w:noProof/>
          </w:rPr>
          <w:t>Forretningsorden for Samarbejdsforum</w:t>
        </w:r>
        <w:r w:rsidR="001B117A">
          <w:rPr>
            <w:noProof/>
            <w:webHidden/>
          </w:rPr>
          <w:tab/>
        </w:r>
        <w:r w:rsidR="001B117A">
          <w:rPr>
            <w:noProof/>
            <w:webHidden/>
          </w:rPr>
          <w:fldChar w:fldCharType="begin"/>
        </w:r>
        <w:r w:rsidR="001B117A">
          <w:rPr>
            <w:noProof/>
            <w:webHidden/>
          </w:rPr>
          <w:instrText xml:space="preserve"> PAGEREF _Toc1121398 \h </w:instrText>
        </w:r>
        <w:r w:rsidR="001B117A">
          <w:rPr>
            <w:noProof/>
            <w:webHidden/>
          </w:rPr>
        </w:r>
        <w:r w:rsidR="001B117A">
          <w:rPr>
            <w:noProof/>
            <w:webHidden/>
          </w:rPr>
          <w:fldChar w:fldCharType="separate"/>
        </w:r>
        <w:r w:rsidR="001B117A">
          <w:rPr>
            <w:noProof/>
            <w:webHidden/>
          </w:rPr>
          <w:t>5</w:t>
        </w:r>
        <w:r w:rsidR="001B117A">
          <w:rPr>
            <w:noProof/>
            <w:webHidden/>
          </w:rPr>
          <w:fldChar w:fldCharType="end"/>
        </w:r>
      </w:hyperlink>
    </w:p>
    <w:p w14:paraId="1E608E86" w14:textId="61F04BB3" w:rsidR="001B117A" w:rsidRDefault="00231581">
      <w:pPr>
        <w:pStyle w:val="Indholdsfortegnelse1"/>
        <w:tabs>
          <w:tab w:val="left" w:pos="1100"/>
          <w:tab w:val="right" w:leader="dot" w:pos="9628"/>
        </w:tabs>
        <w:rPr>
          <w:rFonts w:cstheme="minorBidi"/>
          <w:b w:val="0"/>
          <w:bCs w:val="0"/>
          <w:caps w:val="0"/>
          <w:noProof/>
          <w:sz w:val="22"/>
          <w:szCs w:val="22"/>
        </w:rPr>
      </w:pPr>
      <w:hyperlink w:anchor="_Toc1121399" w:history="1">
        <w:r w:rsidR="001B117A" w:rsidRPr="00A50D62">
          <w:rPr>
            <w:rStyle w:val="Hyperlink"/>
            <w:noProof/>
          </w:rPr>
          <w:t>Bilag 2:</w:t>
        </w:r>
        <w:r w:rsidR="001B117A">
          <w:rPr>
            <w:rFonts w:cstheme="minorBidi"/>
            <w:b w:val="0"/>
            <w:bCs w:val="0"/>
            <w:caps w:val="0"/>
            <w:noProof/>
            <w:sz w:val="22"/>
            <w:szCs w:val="22"/>
          </w:rPr>
          <w:tab/>
        </w:r>
        <w:r w:rsidR="001B117A" w:rsidRPr="00A50D62">
          <w:rPr>
            <w:rStyle w:val="Hyperlink"/>
            <w:noProof/>
          </w:rPr>
          <w:t>Årshjul for samarbejdsforums arbejde</w:t>
        </w:r>
        <w:r w:rsidR="001B117A">
          <w:rPr>
            <w:noProof/>
            <w:webHidden/>
          </w:rPr>
          <w:tab/>
        </w:r>
        <w:r w:rsidR="001B117A">
          <w:rPr>
            <w:noProof/>
            <w:webHidden/>
          </w:rPr>
          <w:fldChar w:fldCharType="begin"/>
        </w:r>
        <w:r w:rsidR="001B117A">
          <w:rPr>
            <w:noProof/>
            <w:webHidden/>
          </w:rPr>
          <w:instrText xml:space="preserve"> PAGEREF _Toc1121399 \h </w:instrText>
        </w:r>
        <w:r w:rsidR="001B117A">
          <w:rPr>
            <w:noProof/>
            <w:webHidden/>
          </w:rPr>
        </w:r>
        <w:r w:rsidR="001B117A">
          <w:rPr>
            <w:noProof/>
            <w:webHidden/>
          </w:rPr>
          <w:fldChar w:fldCharType="separate"/>
        </w:r>
        <w:r w:rsidR="001B117A">
          <w:rPr>
            <w:noProof/>
            <w:webHidden/>
          </w:rPr>
          <w:t>6</w:t>
        </w:r>
        <w:r w:rsidR="001B117A">
          <w:rPr>
            <w:noProof/>
            <w:webHidden/>
          </w:rPr>
          <w:fldChar w:fldCharType="end"/>
        </w:r>
      </w:hyperlink>
    </w:p>
    <w:p w14:paraId="13EEE1EC" w14:textId="2B0F83F7" w:rsidR="0089742A" w:rsidRDefault="00D94960" w:rsidP="00EB0A7D">
      <w:r>
        <w:fldChar w:fldCharType="end"/>
      </w:r>
    </w:p>
    <w:p w14:paraId="4E5DDF4B" w14:textId="77777777" w:rsidR="0089742A" w:rsidRDefault="0089742A" w:rsidP="00EB0A7D">
      <w:pPr>
        <w:pStyle w:val="Overskrift1"/>
      </w:pPr>
      <w:r>
        <w:br w:type="page"/>
      </w:r>
      <w:bookmarkStart w:id="0" w:name="_Toc1121393"/>
      <w:r>
        <w:lastRenderedPageBreak/>
        <w:t>Baggrund og formål</w:t>
      </w:r>
      <w:bookmarkEnd w:id="0"/>
    </w:p>
    <w:p w14:paraId="133C43FD" w14:textId="7ACC4FFF" w:rsidR="00397383" w:rsidRPr="004769F7" w:rsidRDefault="00D03964" w:rsidP="00D03964">
      <w:pPr>
        <w:pStyle w:val="NormalWeb"/>
        <w:shd w:val="clear" w:color="auto" w:fill="FFFFFF"/>
        <w:rPr>
          <w:rFonts w:asciiTheme="minorHAnsi" w:hAnsiTheme="minorHAnsi" w:cstheme="minorHAnsi"/>
          <w:sz w:val="20"/>
          <w:szCs w:val="20"/>
        </w:rPr>
      </w:pPr>
      <w:proofErr w:type="spellStart"/>
      <w:r w:rsidRPr="004769F7">
        <w:rPr>
          <w:rFonts w:asciiTheme="minorHAnsi" w:hAnsiTheme="minorHAnsi" w:cstheme="minorHAnsi"/>
          <w:sz w:val="20"/>
          <w:szCs w:val="20"/>
        </w:rPr>
        <w:t>Formål</w:t>
      </w:r>
      <w:proofErr w:type="spellEnd"/>
      <w:r w:rsidRPr="004769F7">
        <w:rPr>
          <w:rFonts w:asciiTheme="minorHAnsi" w:hAnsiTheme="minorHAnsi" w:cstheme="minorHAnsi"/>
          <w:sz w:val="20"/>
          <w:szCs w:val="20"/>
        </w:rPr>
        <w:t xml:space="preserve"> med samarbejdsaf</w:t>
      </w:r>
      <w:r w:rsidR="00540D34" w:rsidRPr="004769F7">
        <w:rPr>
          <w:rFonts w:asciiTheme="minorHAnsi" w:hAnsiTheme="minorHAnsi" w:cstheme="minorHAnsi"/>
          <w:sz w:val="20"/>
          <w:szCs w:val="20"/>
        </w:rPr>
        <w:t>t</w:t>
      </w:r>
      <w:r w:rsidRPr="004769F7">
        <w:rPr>
          <w:rFonts w:asciiTheme="minorHAnsi" w:hAnsiTheme="minorHAnsi" w:cstheme="minorHAnsi"/>
          <w:sz w:val="20"/>
          <w:szCs w:val="20"/>
        </w:rPr>
        <w:t>alen er at iværksæ</w:t>
      </w:r>
      <w:r w:rsidR="00540D34" w:rsidRPr="004769F7">
        <w:rPr>
          <w:rFonts w:asciiTheme="minorHAnsi" w:hAnsiTheme="minorHAnsi" w:cstheme="minorHAnsi"/>
          <w:sz w:val="20"/>
          <w:szCs w:val="20"/>
        </w:rPr>
        <w:t>tt</w:t>
      </w:r>
      <w:r w:rsidRPr="004769F7">
        <w:rPr>
          <w:rFonts w:asciiTheme="minorHAnsi" w:hAnsiTheme="minorHAnsi" w:cstheme="minorHAnsi"/>
          <w:sz w:val="20"/>
          <w:szCs w:val="20"/>
        </w:rPr>
        <w:t xml:space="preserve">e et gensidigt forpligtende samarbejde </w:t>
      </w:r>
      <w:r w:rsidR="00540D34" w:rsidRPr="004769F7">
        <w:rPr>
          <w:rFonts w:asciiTheme="minorHAnsi" w:hAnsiTheme="minorHAnsi" w:cstheme="minorHAnsi"/>
          <w:sz w:val="20"/>
          <w:szCs w:val="20"/>
        </w:rPr>
        <w:t xml:space="preserve">mellem </w:t>
      </w:r>
      <w:r w:rsidR="005835EF" w:rsidRPr="004769F7">
        <w:rPr>
          <w:rFonts w:asciiTheme="minorHAnsi" w:hAnsiTheme="minorHAnsi" w:cstheme="minorHAnsi"/>
          <w:sz w:val="20"/>
          <w:szCs w:val="20"/>
        </w:rPr>
        <w:t>SOSU Skive</w:t>
      </w:r>
      <w:r w:rsidR="000A6FD2" w:rsidRPr="004769F7">
        <w:rPr>
          <w:rFonts w:asciiTheme="minorHAnsi" w:hAnsiTheme="minorHAnsi" w:cstheme="minorHAnsi"/>
          <w:sz w:val="20"/>
          <w:szCs w:val="20"/>
        </w:rPr>
        <w:t>-</w:t>
      </w:r>
      <w:r w:rsidR="005835EF" w:rsidRPr="004769F7">
        <w:rPr>
          <w:rFonts w:asciiTheme="minorHAnsi" w:hAnsiTheme="minorHAnsi" w:cstheme="minorHAnsi"/>
          <w:sz w:val="20"/>
          <w:szCs w:val="20"/>
        </w:rPr>
        <w:t>Thisted</w:t>
      </w:r>
      <w:r w:rsidR="000A6FD2" w:rsidRPr="004769F7">
        <w:rPr>
          <w:rFonts w:asciiTheme="minorHAnsi" w:hAnsiTheme="minorHAnsi" w:cstheme="minorHAnsi"/>
          <w:sz w:val="20"/>
          <w:szCs w:val="20"/>
        </w:rPr>
        <w:t>-</w:t>
      </w:r>
      <w:r w:rsidR="005835EF" w:rsidRPr="004769F7">
        <w:rPr>
          <w:rFonts w:asciiTheme="minorHAnsi" w:hAnsiTheme="minorHAnsi" w:cstheme="minorHAnsi"/>
          <w:sz w:val="20"/>
          <w:szCs w:val="20"/>
        </w:rPr>
        <w:t xml:space="preserve">Viborg, </w:t>
      </w:r>
      <w:r w:rsidR="008132FB" w:rsidRPr="004769F7">
        <w:rPr>
          <w:rFonts w:asciiTheme="minorHAnsi" w:hAnsiTheme="minorHAnsi" w:cstheme="minorHAnsi"/>
          <w:sz w:val="20"/>
          <w:szCs w:val="20"/>
        </w:rPr>
        <w:t>Social &amp; SundhedsSkolen Herning,</w:t>
      </w:r>
      <w:r w:rsidR="005835EF" w:rsidRPr="004769F7">
        <w:rPr>
          <w:rFonts w:asciiTheme="minorHAnsi" w:hAnsiTheme="minorHAnsi" w:cstheme="minorHAnsi"/>
          <w:sz w:val="20"/>
          <w:szCs w:val="20"/>
        </w:rPr>
        <w:t xml:space="preserve"> SOSU Østjylland, SOSU Nord og Randers Social- og Sundhedsskole </w:t>
      </w:r>
      <w:r w:rsidRPr="004769F7">
        <w:rPr>
          <w:rFonts w:asciiTheme="minorHAnsi" w:hAnsiTheme="minorHAnsi" w:cstheme="minorHAnsi"/>
          <w:sz w:val="20"/>
          <w:szCs w:val="20"/>
        </w:rPr>
        <w:t>på e</w:t>
      </w:r>
      <w:r w:rsidR="00540D34" w:rsidRPr="004769F7">
        <w:rPr>
          <w:rFonts w:asciiTheme="minorHAnsi" w:hAnsiTheme="minorHAnsi" w:cstheme="minorHAnsi"/>
          <w:sz w:val="20"/>
          <w:szCs w:val="20"/>
        </w:rPr>
        <w:t>ft</w:t>
      </w:r>
      <w:r w:rsidRPr="004769F7">
        <w:rPr>
          <w:rFonts w:asciiTheme="minorHAnsi" w:hAnsiTheme="minorHAnsi" w:cstheme="minorHAnsi"/>
          <w:sz w:val="20"/>
          <w:szCs w:val="20"/>
        </w:rPr>
        <w:t>er</w:t>
      </w:r>
      <w:r w:rsidR="00540D34" w:rsidRPr="004769F7">
        <w:rPr>
          <w:rFonts w:asciiTheme="minorHAnsi" w:hAnsiTheme="minorHAnsi" w:cstheme="minorHAnsi"/>
          <w:sz w:val="20"/>
          <w:szCs w:val="20"/>
        </w:rPr>
        <w:t>-</w:t>
      </w:r>
      <w:r w:rsidRPr="004769F7">
        <w:rPr>
          <w:rFonts w:asciiTheme="minorHAnsi" w:hAnsiTheme="minorHAnsi" w:cstheme="minorHAnsi"/>
          <w:sz w:val="20"/>
          <w:szCs w:val="20"/>
        </w:rPr>
        <w:t>/</w:t>
      </w:r>
      <w:r w:rsidR="00540D34" w:rsidRPr="004769F7">
        <w:rPr>
          <w:rFonts w:asciiTheme="minorHAnsi" w:hAnsiTheme="minorHAnsi" w:cstheme="minorHAnsi"/>
          <w:sz w:val="20"/>
          <w:szCs w:val="20"/>
        </w:rPr>
        <w:t xml:space="preserve"> og</w:t>
      </w:r>
      <w:r w:rsidRPr="004769F7">
        <w:rPr>
          <w:rFonts w:asciiTheme="minorHAnsi" w:hAnsiTheme="minorHAnsi" w:cstheme="minorHAnsi"/>
          <w:sz w:val="20"/>
          <w:szCs w:val="20"/>
        </w:rPr>
        <w:t xml:space="preserve"> </w:t>
      </w:r>
      <w:proofErr w:type="spellStart"/>
      <w:r w:rsidRPr="004769F7">
        <w:rPr>
          <w:rFonts w:asciiTheme="minorHAnsi" w:hAnsiTheme="minorHAnsi" w:cstheme="minorHAnsi"/>
          <w:sz w:val="20"/>
          <w:szCs w:val="20"/>
        </w:rPr>
        <w:t>videreuddannelsesområdet</w:t>
      </w:r>
      <w:proofErr w:type="spellEnd"/>
      <w:r w:rsidR="008132FB" w:rsidRPr="004769F7">
        <w:rPr>
          <w:rFonts w:asciiTheme="minorHAnsi" w:hAnsiTheme="minorHAnsi" w:cstheme="minorHAnsi"/>
          <w:sz w:val="20"/>
          <w:szCs w:val="20"/>
        </w:rPr>
        <w:t>,</w:t>
      </w:r>
      <w:r w:rsidR="000A6FD2" w:rsidRPr="004769F7">
        <w:rPr>
          <w:rFonts w:asciiTheme="minorHAnsi" w:hAnsiTheme="minorHAnsi" w:cstheme="minorHAnsi"/>
          <w:sz w:val="20"/>
          <w:szCs w:val="20"/>
        </w:rPr>
        <w:t xml:space="preserve"> med henblik på at </w:t>
      </w:r>
      <w:r w:rsidR="00653D5A" w:rsidRPr="004769F7">
        <w:rPr>
          <w:rFonts w:asciiTheme="minorHAnsi" w:hAnsiTheme="minorHAnsi" w:cstheme="minorHAnsi"/>
          <w:sz w:val="20"/>
          <w:szCs w:val="20"/>
        </w:rPr>
        <w:t xml:space="preserve">styrke </w:t>
      </w:r>
      <w:r w:rsidR="004E5EFC" w:rsidRPr="004769F7">
        <w:rPr>
          <w:rFonts w:asciiTheme="minorHAnsi" w:hAnsiTheme="minorHAnsi" w:cstheme="minorHAnsi"/>
          <w:sz w:val="20"/>
          <w:szCs w:val="20"/>
        </w:rPr>
        <w:t>skolernes mulighed for</w:t>
      </w:r>
      <w:r w:rsidR="008132FB" w:rsidRPr="004769F7">
        <w:rPr>
          <w:rFonts w:asciiTheme="minorHAnsi" w:hAnsiTheme="minorHAnsi" w:cstheme="minorHAnsi"/>
          <w:sz w:val="20"/>
          <w:szCs w:val="20"/>
        </w:rPr>
        <w:t>,</w:t>
      </w:r>
      <w:r w:rsidR="004E5EFC" w:rsidRPr="004769F7">
        <w:rPr>
          <w:rFonts w:asciiTheme="minorHAnsi" w:hAnsiTheme="minorHAnsi" w:cstheme="minorHAnsi"/>
          <w:sz w:val="20"/>
          <w:szCs w:val="20"/>
        </w:rPr>
        <w:t xml:space="preserve"> </w:t>
      </w:r>
      <w:r w:rsidRPr="004769F7">
        <w:rPr>
          <w:rFonts w:asciiTheme="minorHAnsi" w:hAnsiTheme="minorHAnsi" w:cstheme="minorHAnsi"/>
          <w:sz w:val="20"/>
          <w:szCs w:val="20"/>
        </w:rPr>
        <w:t>at imødekomme arbejdsmarkedets behov for kompetenceudvikling inden</w:t>
      </w:r>
      <w:r w:rsidR="001B117A">
        <w:rPr>
          <w:rFonts w:asciiTheme="minorHAnsi" w:hAnsiTheme="minorHAnsi" w:cstheme="minorHAnsi"/>
          <w:sz w:val="20"/>
          <w:szCs w:val="20"/>
        </w:rPr>
        <w:t xml:space="preserve"> </w:t>
      </w:r>
      <w:r w:rsidRPr="004769F7">
        <w:rPr>
          <w:rFonts w:asciiTheme="minorHAnsi" w:hAnsiTheme="minorHAnsi" w:cstheme="minorHAnsi"/>
          <w:sz w:val="20"/>
          <w:szCs w:val="20"/>
        </w:rPr>
        <w:t xml:space="preserve">for skolernes </w:t>
      </w:r>
      <w:proofErr w:type="spellStart"/>
      <w:r w:rsidR="008347D5">
        <w:rPr>
          <w:rFonts w:asciiTheme="minorHAnsi" w:hAnsiTheme="minorHAnsi" w:cstheme="minorHAnsi"/>
          <w:sz w:val="20"/>
          <w:szCs w:val="20"/>
        </w:rPr>
        <w:t>branche</w:t>
      </w:r>
      <w:r w:rsidRPr="004769F7">
        <w:rPr>
          <w:rFonts w:asciiTheme="minorHAnsi" w:hAnsiTheme="minorHAnsi" w:cstheme="minorHAnsi"/>
          <w:sz w:val="20"/>
          <w:szCs w:val="20"/>
        </w:rPr>
        <w:t>område</w:t>
      </w:r>
      <w:r w:rsidR="008132FB" w:rsidRPr="004769F7">
        <w:rPr>
          <w:rFonts w:asciiTheme="minorHAnsi" w:hAnsiTheme="minorHAnsi" w:cstheme="minorHAnsi"/>
          <w:sz w:val="20"/>
          <w:szCs w:val="20"/>
        </w:rPr>
        <w:t>r</w:t>
      </w:r>
      <w:proofErr w:type="spellEnd"/>
      <w:r w:rsidRPr="004769F7">
        <w:rPr>
          <w:rFonts w:asciiTheme="minorHAnsi" w:hAnsiTheme="minorHAnsi" w:cstheme="minorHAnsi"/>
          <w:sz w:val="20"/>
          <w:szCs w:val="20"/>
        </w:rPr>
        <w:t xml:space="preserve">. </w:t>
      </w:r>
    </w:p>
    <w:p w14:paraId="5D31608D" w14:textId="45058E31" w:rsidR="008132FB" w:rsidRPr="004769F7" w:rsidRDefault="008132FB" w:rsidP="008132FB">
      <w:pPr>
        <w:rPr>
          <w:rFonts w:cstheme="minorHAnsi"/>
        </w:rPr>
      </w:pPr>
      <w:r w:rsidRPr="004769F7">
        <w:rPr>
          <w:rFonts w:cstheme="minorHAnsi"/>
        </w:rPr>
        <w:t>Samarbejdet beror på en grundlæggende oplevelse af, at en samlet større indsats med flere medarbejdere til rådighed samt dækning af et større geografisk område, vil sikre en bedre kursusydelse for kursusrekvirenter og kursister. Dels i form af mulighed for mere fleksible udbud og bedre mulighed for at udvikle undervisningsformer, som vil imødekomme</w:t>
      </w:r>
      <w:r w:rsidR="00101D22">
        <w:rPr>
          <w:rFonts w:cstheme="minorHAnsi"/>
        </w:rPr>
        <w:t xml:space="preserve"> </w:t>
      </w:r>
      <w:r w:rsidR="00101D22" w:rsidRPr="00101D22">
        <w:rPr>
          <w:rFonts w:cstheme="minorHAnsi"/>
        </w:rPr>
        <w:t>samarbejdspartnere og kunders</w:t>
      </w:r>
      <w:r w:rsidRPr="00101D22">
        <w:rPr>
          <w:rFonts w:cstheme="minorHAnsi"/>
        </w:rPr>
        <w:t xml:space="preserve"> </w:t>
      </w:r>
      <w:r w:rsidRPr="004769F7">
        <w:rPr>
          <w:rFonts w:cstheme="minorHAnsi"/>
        </w:rPr>
        <w:t>ønsker og behov. Samarbejdet vil ligeledes understøtte muligheden for løbende opkvalificering af specialistkompetencer for kursusundervisere.</w:t>
      </w:r>
    </w:p>
    <w:p w14:paraId="1EB48872" w14:textId="133D2439" w:rsidR="008132FB" w:rsidRPr="008347D5" w:rsidRDefault="00F42298" w:rsidP="008132FB">
      <w:pPr>
        <w:rPr>
          <w:rFonts w:cstheme="minorHAnsi"/>
        </w:rPr>
      </w:pPr>
      <w:proofErr w:type="spellStart"/>
      <w:r w:rsidRPr="008347D5">
        <w:rPr>
          <w:rFonts w:cstheme="minorHAnsi"/>
        </w:rPr>
        <w:t>Sosu</w:t>
      </w:r>
      <w:proofErr w:type="spellEnd"/>
      <w:r w:rsidRPr="008347D5">
        <w:rPr>
          <w:rFonts w:cstheme="minorHAnsi"/>
        </w:rPr>
        <w:t>-skolernes efter- videreuddannelse</w:t>
      </w:r>
      <w:r w:rsidR="00101D22" w:rsidRPr="008347D5">
        <w:rPr>
          <w:rFonts w:cstheme="minorHAnsi"/>
        </w:rPr>
        <w:t xml:space="preserve"> </w:t>
      </w:r>
      <w:r w:rsidR="008132FB" w:rsidRPr="004769F7">
        <w:rPr>
          <w:rFonts w:cstheme="minorHAnsi"/>
        </w:rPr>
        <w:t>ser et behov for</w:t>
      </w:r>
      <w:r w:rsidR="008347D5">
        <w:rPr>
          <w:rFonts w:cstheme="minorHAnsi"/>
        </w:rPr>
        <w:t>,</w:t>
      </w:r>
      <w:r w:rsidR="008132FB" w:rsidRPr="004769F7">
        <w:rPr>
          <w:rFonts w:cstheme="minorHAnsi"/>
        </w:rPr>
        <w:t xml:space="preserve"> og har en fælles interesse i tydeligt at markere og profilere sig som samarbejdspartnere især i forhold til det regionale arbejdsmarked. </w:t>
      </w:r>
      <w:proofErr w:type="spellStart"/>
      <w:r w:rsidR="008347D5">
        <w:rPr>
          <w:rFonts w:cstheme="minorHAnsi"/>
        </w:rPr>
        <w:t>Sosu</w:t>
      </w:r>
      <w:proofErr w:type="spellEnd"/>
      <w:r w:rsidR="008347D5">
        <w:rPr>
          <w:rFonts w:cstheme="minorHAnsi"/>
        </w:rPr>
        <w:t xml:space="preserve">-skolerne </w:t>
      </w:r>
      <w:r w:rsidR="008132FB" w:rsidRPr="008347D5">
        <w:rPr>
          <w:rFonts w:cstheme="minorHAnsi"/>
        </w:rPr>
        <w:t>ser også en styrke i forhold til det lokale arbejdsmarked i en tydeliggørelse af et samarbejde i forhold til kompetencer. Dette vil understøtte de</w:t>
      </w:r>
      <w:r w:rsidR="008347D5" w:rsidRPr="008347D5">
        <w:rPr>
          <w:rFonts w:cstheme="minorHAnsi"/>
        </w:rPr>
        <w:t xml:space="preserve">n enkelte skole </w:t>
      </w:r>
      <w:r w:rsidR="008132FB" w:rsidRPr="008347D5">
        <w:rPr>
          <w:rFonts w:cstheme="minorHAnsi"/>
        </w:rPr>
        <w:t>profil som kompetent kompeten</w:t>
      </w:r>
      <w:r w:rsidR="008347D5">
        <w:rPr>
          <w:rFonts w:cstheme="minorHAnsi"/>
        </w:rPr>
        <w:t>ce</w:t>
      </w:r>
      <w:r w:rsidR="008132FB" w:rsidRPr="008347D5">
        <w:rPr>
          <w:rFonts w:cstheme="minorHAnsi"/>
        </w:rPr>
        <w:t>udviklende partner for de offentlige og private virksomheder</w:t>
      </w:r>
      <w:r w:rsidR="008347D5">
        <w:rPr>
          <w:rFonts w:cstheme="minorHAnsi"/>
        </w:rPr>
        <w:t>.</w:t>
      </w:r>
    </w:p>
    <w:p w14:paraId="11822B2C" w14:textId="77777777" w:rsidR="00D835C1" w:rsidRPr="004769F7" w:rsidRDefault="0089742A" w:rsidP="00EB0A7D">
      <w:pPr>
        <w:rPr>
          <w:rFonts w:cstheme="minorHAnsi"/>
        </w:rPr>
      </w:pPr>
      <w:r w:rsidRPr="004769F7">
        <w:rPr>
          <w:rFonts w:cstheme="minorHAnsi"/>
        </w:rPr>
        <w:t>Formålet med samarbejdet er</w:t>
      </w:r>
      <w:r w:rsidR="00D835C1" w:rsidRPr="004769F7">
        <w:rPr>
          <w:rFonts w:cstheme="minorHAnsi"/>
        </w:rPr>
        <w:t>:</w:t>
      </w:r>
    </w:p>
    <w:p w14:paraId="49BEF28D" w14:textId="77777777" w:rsidR="00D835C1" w:rsidRPr="004769F7" w:rsidRDefault="00D835C1" w:rsidP="00D835C1">
      <w:pPr>
        <w:pStyle w:val="Listeafsnit"/>
        <w:numPr>
          <w:ilvl w:val="0"/>
          <w:numId w:val="21"/>
        </w:numPr>
        <w:rPr>
          <w:rFonts w:cstheme="minorHAnsi"/>
        </w:rPr>
      </w:pPr>
      <w:r w:rsidRPr="004769F7">
        <w:rPr>
          <w:rFonts w:cstheme="minorHAnsi"/>
        </w:rPr>
        <w:t xml:space="preserve">en styrkelse af de enkelte skolers profil gennem en tydeliggørelse af tværskole-samarbejde, herunder markedsføring af samarbejdet  </w:t>
      </w:r>
    </w:p>
    <w:p w14:paraId="3D6BF493" w14:textId="020C8455" w:rsidR="00D835C1" w:rsidRDefault="00D835C1" w:rsidP="00D835C1">
      <w:pPr>
        <w:pStyle w:val="Listeafsnit"/>
        <w:numPr>
          <w:ilvl w:val="0"/>
          <w:numId w:val="21"/>
        </w:numPr>
      </w:pPr>
      <w:bookmarkStart w:id="1" w:name="_GoBack"/>
      <w:bookmarkEnd w:id="1"/>
      <w:r w:rsidRPr="004769F7">
        <w:t xml:space="preserve">at </w:t>
      </w:r>
      <w:r w:rsidR="0089742A" w:rsidRPr="004769F7">
        <w:t xml:space="preserve">sikre </w:t>
      </w:r>
      <w:r w:rsidRPr="004769F7">
        <w:t>koordinering af udbud og gennemførelse af uddannelser</w:t>
      </w:r>
      <w:r w:rsidR="004769F7">
        <w:t>, herunder også</w:t>
      </w:r>
      <w:r>
        <w:t xml:space="preserve"> til mindre målgrupper og fagspecialer</w:t>
      </w:r>
    </w:p>
    <w:p w14:paraId="71926DB6" w14:textId="77777777" w:rsidR="00D835C1" w:rsidRDefault="00D835C1" w:rsidP="00D835C1">
      <w:pPr>
        <w:pStyle w:val="Listeafsnit"/>
        <w:numPr>
          <w:ilvl w:val="0"/>
          <w:numId w:val="21"/>
        </w:numPr>
      </w:pPr>
      <w:r>
        <w:t>at sikre koordinering af udbud og ventelister til amu-uddannelser, herunder administrative procedurer</w:t>
      </w:r>
    </w:p>
    <w:p w14:paraId="1987D5CE" w14:textId="4EBF4B7D" w:rsidR="00D835C1" w:rsidRDefault="00D835C1" w:rsidP="00D835C1">
      <w:pPr>
        <w:pStyle w:val="Listeafsnit"/>
        <w:numPr>
          <w:ilvl w:val="0"/>
          <w:numId w:val="21"/>
        </w:numPr>
      </w:pPr>
      <w:r>
        <w:t xml:space="preserve">at sikre fortsat udvikling og gennemførelse </w:t>
      </w:r>
      <w:r w:rsidR="0089742A">
        <w:t xml:space="preserve">af forløb med samme høje kvalitet i hele </w:t>
      </w:r>
      <w:r w:rsidR="00A55B4F">
        <w:t xml:space="preserve">det </w:t>
      </w:r>
      <w:r w:rsidR="00A25ADE">
        <w:t xml:space="preserve">geografiske udbudte </w:t>
      </w:r>
      <w:r w:rsidR="00A55B4F">
        <w:t>område</w:t>
      </w:r>
    </w:p>
    <w:p w14:paraId="0B220EE4" w14:textId="5E3EFDED" w:rsidR="0089742A" w:rsidRDefault="0089742A" w:rsidP="00D835C1">
      <w:pPr>
        <w:pStyle w:val="Listeafsnit"/>
        <w:numPr>
          <w:ilvl w:val="0"/>
          <w:numId w:val="21"/>
        </w:numPr>
      </w:pPr>
      <w:r>
        <w:t xml:space="preserve">at </w:t>
      </w:r>
      <w:r w:rsidR="00D835C1">
        <w:t xml:space="preserve">fastholde og vedligeholde </w:t>
      </w:r>
      <w:r>
        <w:t xml:space="preserve">et </w:t>
      </w:r>
      <w:r w:rsidR="005F7270">
        <w:t>eksisterende</w:t>
      </w:r>
      <w:r w:rsidR="00D835C1">
        <w:t xml:space="preserve"> samarbejds</w:t>
      </w:r>
      <w:r>
        <w:t>fo</w:t>
      </w:r>
      <w:r w:rsidR="00D835C1">
        <w:t>rum om kvalitets</w:t>
      </w:r>
      <w:r>
        <w:t xml:space="preserve">udvikling af </w:t>
      </w:r>
      <w:r w:rsidR="00D835C1">
        <w:t>AMU</w:t>
      </w:r>
      <w:r>
        <w:t xml:space="preserve"> gennem </w:t>
      </w:r>
      <w:r w:rsidR="00D835C1">
        <w:t xml:space="preserve">blandt </w:t>
      </w:r>
      <w:r>
        <w:t xml:space="preserve">andet videndeling </w:t>
      </w:r>
      <w:r w:rsidR="00D835C1">
        <w:t>og fælles initiativer</w:t>
      </w:r>
    </w:p>
    <w:p w14:paraId="34A1E625" w14:textId="77777777" w:rsidR="00DA2CC8" w:rsidRDefault="00DA2CC8" w:rsidP="00DA2CC8">
      <w:pPr>
        <w:pStyle w:val="Overskrift1"/>
      </w:pPr>
      <w:bookmarkStart w:id="2" w:name="_Toc1121394"/>
      <w:r>
        <w:t>Forpligtende samarbejde</w:t>
      </w:r>
      <w:bookmarkEnd w:id="2"/>
    </w:p>
    <w:p w14:paraId="4206DE73" w14:textId="77777777" w:rsidR="00DA2CC8" w:rsidRPr="001B117A" w:rsidRDefault="00DA2CC8" w:rsidP="00DA2CC8">
      <w:r w:rsidRPr="001B117A">
        <w:t>Når en skole har tilkendegivet, at den indgår i samarbejde betyder det, at skolen har forpligtiget sig til:</w:t>
      </w:r>
    </w:p>
    <w:p w14:paraId="5978A802" w14:textId="10932455" w:rsidR="004769F7" w:rsidRPr="001B117A" w:rsidRDefault="00F04CF1" w:rsidP="00F04CF1">
      <w:pPr>
        <w:pStyle w:val="NormalWeb"/>
        <w:numPr>
          <w:ilvl w:val="0"/>
          <w:numId w:val="23"/>
        </w:numPr>
        <w:shd w:val="clear" w:color="auto" w:fill="FFFFFF"/>
        <w:rPr>
          <w:sz w:val="20"/>
          <w:szCs w:val="20"/>
        </w:rPr>
      </w:pPr>
      <w:r w:rsidRPr="001B117A">
        <w:rPr>
          <w:rFonts w:ascii="Calibri" w:hAnsi="Calibri" w:cs="Calibri"/>
          <w:sz w:val="20"/>
          <w:szCs w:val="20"/>
        </w:rPr>
        <w:t xml:space="preserve">Vidensdeling og erfaringsudveksling på </w:t>
      </w:r>
      <w:r w:rsidR="004769F7" w:rsidRPr="001B117A">
        <w:rPr>
          <w:rFonts w:ascii="Calibri" w:hAnsi="Calibri" w:cs="Calibri"/>
          <w:sz w:val="20"/>
          <w:szCs w:val="20"/>
        </w:rPr>
        <w:t xml:space="preserve">både kursus som </w:t>
      </w:r>
      <w:proofErr w:type="spellStart"/>
      <w:r w:rsidR="004769F7" w:rsidRPr="001B117A">
        <w:rPr>
          <w:rFonts w:ascii="Calibri" w:hAnsi="Calibri" w:cs="Calibri"/>
          <w:sz w:val="20"/>
          <w:szCs w:val="20"/>
        </w:rPr>
        <w:t>projektområdet</w:t>
      </w:r>
      <w:proofErr w:type="spellEnd"/>
      <w:r w:rsidRPr="001B117A">
        <w:rPr>
          <w:rFonts w:ascii="Calibri" w:hAnsi="Calibri" w:cs="Calibri"/>
          <w:sz w:val="20"/>
          <w:szCs w:val="20"/>
        </w:rPr>
        <w:t xml:space="preserve">. </w:t>
      </w:r>
    </w:p>
    <w:p w14:paraId="69AE103A" w14:textId="65E6F426" w:rsidR="00F04CF1" w:rsidRPr="001B117A" w:rsidRDefault="00F04CF1" w:rsidP="00F04CF1">
      <w:pPr>
        <w:pStyle w:val="NormalWeb"/>
        <w:numPr>
          <w:ilvl w:val="0"/>
          <w:numId w:val="23"/>
        </w:numPr>
        <w:shd w:val="clear" w:color="auto" w:fill="FFFFFF"/>
        <w:rPr>
          <w:sz w:val="20"/>
          <w:szCs w:val="20"/>
        </w:rPr>
      </w:pPr>
      <w:r w:rsidRPr="001B117A">
        <w:rPr>
          <w:rFonts w:ascii="Calibri" w:hAnsi="Calibri" w:cs="Calibri"/>
          <w:sz w:val="20"/>
          <w:szCs w:val="20"/>
        </w:rPr>
        <w:t>Hver skole bidrager med relevante akt</w:t>
      </w:r>
      <w:r w:rsidR="004769F7" w:rsidRPr="001B117A">
        <w:rPr>
          <w:rFonts w:ascii="Calibri" w:hAnsi="Calibri" w:cs="Calibri"/>
          <w:sz w:val="20"/>
          <w:szCs w:val="20"/>
        </w:rPr>
        <w:t>i</w:t>
      </w:r>
      <w:r w:rsidRPr="001B117A">
        <w:rPr>
          <w:rFonts w:ascii="Calibri" w:hAnsi="Calibri" w:cs="Calibri"/>
          <w:sz w:val="20"/>
          <w:szCs w:val="20"/>
        </w:rPr>
        <w:t>viteter og projekter, som de andre kan lade sig inspirere af og evt. implementere e</w:t>
      </w:r>
      <w:r w:rsidR="00961AFF" w:rsidRPr="001B117A">
        <w:rPr>
          <w:rFonts w:ascii="Calibri" w:hAnsi="Calibri" w:cs="Calibri"/>
          <w:sz w:val="20"/>
          <w:szCs w:val="20"/>
        </w:rPr>
        <w:t>ft</w:t>
      </w:r>
      <w:r w:rsidRPr="001B117A">
        <w:rPr>
          <w:rFonts w:ascii="Calibri" w:hAnsi="Calibri" w:cs="Calibri"/>
          <w:sz w:val="20"/>
          <w:szCs w:val="20"/>
        </w:rPr>
        <w:t xml:space="preserve">erfølgende på egen skole </w:t>
      </w:r>
    </w:p>
    <w:p w14:paraId="3ADA54F2" w14:textId="1CF393E1" w:rsidR="00E1031F" w:rsidRPr="001B117A" w:rsidRDefault="004769F7" w:rsidP="00E1031F">
      <w:pPr>
        <w:pStyle w:val="NormalWeb"/>
        <w:numPr>
          <w:ilvl w:val="0"/>
          <w:numId w:val="23"/>
        </w:numPr>
        <w:shd w:val="clear" w:color="auto" w:fill="FFFFFF"/>
        <w:rPr>
          <w:sz w:val="20"/>
          <w:szCs w:val="20"/>
        </w:rPr>
      </w:pPr>
      <w:r w:rsidRPr="001B117A">
        <w:rPr>
          <w:rFonts w:ascii="Calibri" w:hAnsi="Calibri" w:cs="Calibri"/>
          <w:sz w:val="20"/>
          <w:szCs w:val="20"/>
        </w:rPr>
        <w:t>Koordinering</w:t>
      </w:r>
      <w:r w:rsidR="00F04CF1" w:rsidRPr="001B117A">
        <w:rPr>
          <w:rFonts w:ascii="Calibri" w:hAnsi="Calibri" w:cs="Calibri"/>
          <w:sz w:val="20"/>
          <w:szCs w:val="20"/>
        </w:rPr>
        <w:t xml:space="preserve"> af de </w:t>
      </w:r>
      <w:proofErr w:type="spellStart"/>
      <w:r w:rsidR="00F04CF1" w:rsidRPr="001B117A">
        <w:rPr>
          <w:rFonts w:ascii="Calibri" w:hAnsi="Calibri" w:cs="Calibri"/>
          <w:sz w:val="20"/>
          <w:szCs w:val="20"/>
        </w:rPr>
        <w:t>åbne</w:t>
      </w:r>
      <w:proofErr w:type="spellEnd"/>
      <w:r w:rsidR="00F04CF1" w:rsidRPr="001B117A">
        <w:rPr>
          <w:rFonts w:ascii="Calibri" w:hAnsi="Calibri" w:cs="Calibri"/>
          <w:sz w:val="20"/>
          <w:szCs w:val="20"/>
        </w:rPr>
        <w:t xml:space="preserve"> </w:t>
      </w:r>
      <w:r w:rsidR="00692DFA" w:rsidRPr="001B117A">
        <w:rPr>
          <w:rFonts w:ascii="Calibri" w:hAnsi="Calibri" w:cs="Calibri"/>
          <w:sz w:val="20"/>
          <w:szCs w:val="20"/>
        </w:rPr>
        <w:t>AMU-</w:t>
      </w:r>
      <w:r w:rsidR="00F04CF1" w:rsidRPr="001B117A">
        <w:rPr>
          <w:rFonts w:ascii="Calibri" w:hAnsi="Calibri" w:cs="Calibri"/>
          <w:sz w:val="20"/>
          <w:szCs w:val="20"/>
        </w:rPr>
        <w:t>udbud i 201</w:t>
      </w:r>
      <w:r w:rsidR="00961AFF" w:rsidRPr="001B117A">
        <w:rPr>
          <w:rFonts w:ascii="Calibri" w:hAnsi="Calibri" w:cs="Calibri"/>
          <w:sz w:val="20"/>
          <w:szCs w:val="20"/>
        </w:rPr>
        <w:t>9</w:t>
      </w:r>
    </w:p>
    <w:p w14:paraId="5543F75D" w14:textId="3F95A7A5" w:rsidR="00E1031F" w:rsidRPr="001B117A" w:rsidRDefault="00A25ADE" w:rsidP="00E1031F">
      <w:pPr>
        <w:pStyle w:val="NormalWeb"/>
        <w:numPr>
          <w:ilvl w:val="0"/>
          <w:numId w:val="23"/>
        </w:numPr>
        <w:shd w:val="clear" w:color="auto" w:fill="FFFFFF"/>
        <w:rPr>
          <w:sz w:val="20"/>
          <w:szCs w:val="20"/>
        </w:rPr>
      </w:pPr>
      <w:r w:rsidRPr="001B117A">
        <w:rPr>
          <w:rFonts w:ascii="Calibri" w:hAnsi="Calibri" w:cs="Calibri"/>
          <w:sz w:val="20"/>
          <w:szCs w:val="20"/>
        </w:rPr>
        <w:t>K</w:t>
      </w:r>
      <w:r>
        <w:rPr>
          <w:rFonts w:ascii="Calibri" w:hAnsi="Calibri" w:cs="Calibri"/>
          <w:sz w:val="20"/>
          <w:szCs w:val="20"/>
        </w:rPr>
        <w:t xml:space="preserve">valitetssikring af </w:t>
      </w:r>
      <w:r w:rsidR="00F04CF1" w:rsidRPr="001B117A">
        <w:rPr>
          <w:rFonts w:ascii="Calibri" w:hAnsi="Calibri" w:cs="Calibri"/>
          <w:sz w:val="20"/>
          <w:szCs w:val="20"/>
        </w:rPr>
        <w:t>procedurer</w:t>
      </w:r>
      <w:r>
        <w:rPr>
          <w:rFonts w:ascii="Calibri" w:hAnsi="Calibri" w:cs="Calibri"/>
          <w:sz w:val="20"/>
          <w:szCs w:val="20"/>
        </w:rPr>
        <w:t xml:space="preserve"> </w:t>
      </w:r>
      <w:r w:rsidR="00F04CF1" w:rsidRPr="001B117A">
        <w:rPr>
          <w:rFonts w:ascii="Calibri" w:hAnsi="Calibri" w:cs="Calibri"/>
          <w:sz w:val="20"/>
          <w:szCs w:val="20"/>
        </w:rPr>
        <w:t>ved a</w:t>
      </w:r>
      <w:r w:rsidR="00692DFA" w:rsidRPr="001B117A">
        <w:rPr>
          <w:rFonts w:ascii="Calibri" w:hAnsi="Calibri" w:cs="Calibri"/>
          <w:sz w:val="20"/>
          <w:szCs w:val="20"/>
        </w:rPr>
        <w:t>fh</w:t>
      </w:r>
      <w:r w:rsidR="00F04CF1" w:rsidRPr="001B117A">
        <w:rPr>
          <w:rFonts w:ascii="Calibri" w:hAnsi="Calibri" w:cs="Calibri"/>
          <w:sz w:val="20"/>
          <w:szCs w:val="20"/>
        </w:rPr>
        <w:t xml:space="preserve">oldelse af kursusforløb, </w:t>
      </w:r>
      <w:r w:rsidR="004769F7" w:rsidRPr="001B117A">
        <w:rPr>
          <w:rFonts w:ascii="Calibri" w:hAnsi="Calibri" w:cs="Calibri"/>
          <w:sz w:val="20"/>
          <w:szCs w:val="20"/>
        </w:rPr>
        <w:t xml:space="preserve">både åbne og rekvirerede </w:t>
      </w:r>
      <w:r>
        <w:rPr>
          <w:rFonts w:ascii="Calibri" w:hAnsi="Calibri" w:cs="Calibri"/>
          <w:sz w:val="20"/>
          <w:szCs w:val="20"/>
        </w:rPr>
        <w:t>gennem audit.</w:t>
      </w:r>
      <w:r w:rsidR="00F04CF1" w:rsidRPr="001B117A">
        <w:rPr>
          <w:rFonts w:ascii="Calibri" w:hAnsi="Calibri" w:cs="Calibri"/>
          <w:sz w:val="20"/>
          <w:szCs w:val="20"/>
        </w:rPr>
        <w:t xml:space="preserve"> </w:t>
      </w:r>
    </w:p>
    <w:p w14:paraId="6146E0D2" w14:textId="182CBE23" w:rsidR="00E1031F" w:rsidRPr="001B117A" w:rsidRDefault="004769F7" w:rsidP="00182320">
      <w:pPr>
        <w:pStyle w:val="NormalWeb"/>
        <w:numPr>
          <w:ilvl w:val="0"/>
          <w:numId w:val="23"/>
        </w:numPr>
        <w:shd w:val="clear" w:color="auto" w:fill="FFFFFF"/>
        <w:rPr>
          <w:sz w:val="20"/>
          <w:szCs w:val="20"/>
        </w:rPr>
      </w:pPr>
      <w:r w:rsidRPr="001B117A">
        <w:rPr>
          <w:rFonts w:ascii="Calibri" w:hAnsi="Calibri" w:cs="Calibri"/>
          <w:sz w:val="20"/>
          <w:szCs w:val="20"/>
        </w:rPr>
        <w:t xml:space="preserve">Koordinering </w:t>
      </w:r>
      <w:r w:rsidR="00F04CF1" w:rsidRPr="001B117A">
        <w:rPr>
          <w:rFonts w:ascii="Calibri" w:hAnsi="Calibri" w:cs="Calibri"/>
          <w:sz w:val="20"/>
          <w:szCs w:val="20"/>
        </w:rPr>
        <w:t>af markedsførings</w:t>
      </w:r>
      <w:r w:rsidR="00E1031F" w:rsidRPr="001B117A">
        <w:rPr>
          <w:rFonts w:ascii="Calibri" w:hAnsi="Calibri" w:cs="Calibri"/>
          <w:sz w:val="20"/>
          <w:szCs w:val="20"/>
        </w:rPr>
        <w:t>-</w:t>
      </w:r>
      <w:r w:rsidR="00F04CF1" w:rsidRPr="001B117A">
        <w:rPr>
          <w:rFonts w:ascii="Calibri" w:hAnsi="Calibri" w:cs="Calibri"/>
          <w:sz w:val="20"/>
          <w:szCs w:val="20"/>
        </w:rPr>
        <w:t xml:space="preserve"> og PR</w:t>
      </w:r>
      <w:r w:rsidR="00E1031F" w:rsidRPr="001B117A">
        <w:rPr>
          <w:rFonts w:ascii="Calibri" w:hAnsi="Calibri" w:cs="Calibri"/>
          <w:sz w:val="20"/>
          <w:szCs w:val="20"/>
        </w:rPr>
        <w:t>-</w:t>
      </w:r>
      <w:r w:rsidR="00F04CF1" w:rsidRPr="001B117A">
        <w:rPr>
          <w:rFonts w:ascii="Calibri" w:hAnsi="Calibri" w:cs="Calibri"/>
          <w:sz w:val="20"/>
          <w:szCs w:val="20"/>
        </w:rPr>
        <w:t xml:space="preserve">materiale. </w:t>
      </w:r>
    </w:p>
    <w:p w14:paraId="1C90C6C8" w14:textId="096CCEAD" w:rsidR="00DA2CC8" w:rsidRPr="001B117A" w:rsidRDefault="004769F7" w:rsidP="00DA2CC8">
      <w:pPr>
        <w:pStyle w:val="Listeafsnit"/>
        <w:numPr>
          <w:ilvl w:val="0"/>
          <w:numId w:val="23"/>
        </w:numPr>
        <w:spacing w:before="0" w:after="120" w:line="240" w:lineRule="auto"/>
      </w:pPr>
      <w:r w:rsidRPr="001B117A">
        <w:t>M</w:t>
      </w:r>
      <w:r w:rsidR="00DA2CC8" w:rsidRPr="001B117A">
        <w:t xml:space="preserve">arkedsføring inden for eget lokalområde i henhold til de aftaler, der er lavet i </w:t>
      </w:r>
      <w:r w:rsidR="00276162" w:rsidRPr="001B117A">
        <w:t>samarbejdsforummet</w:t>
      </w:r>
      <w:r w:rsidR="00DA2CC8" w:rsidRPr="001B117A">
        <w:t>, herunder også information i det opsøgende arbejde</w:t>
      </w:r>
    </w:p>
    <w:p w14:paraId="7926BACC" w14:textId="4B6D1F1D" w:rsidR="00DA2CC8" w:rsidRPr="001B117A" w:rsidRDefault="004769F7" w:rsidP="00DA2CC8">
      <w:pPr>
        <w:pStyle w:val="Listeafsnit"/>
        <w:numPr>
          <w:ilvl w:val="0"/>
          <w:numId w:val="23"/>
        </w:numPr>
        <w:spacing w:before="0" w:after="120" w:line="240" w:lineRule="auto"/>
      </w:pPr>
      <w:r w:rsidRPr="001B117A">
        <w:t>A</w:t>
      </w:r>
      <w:r w:rsidR="00D01BCD" w:rsidRPr="001B117A">
        <w:t xml:space="preserve">t </w:t>
      </w:r>
      <w:r w:rsidR="00DA2CC8" w:rsidRPr="001B117A">
        <w:t xml:space="preserve">efterleve de aftaler, der er indgået i forhold til </w:t>
      </w:r>
      <w:r w:rsidR="00276162" w:rsidRPr="001B117A">
        <w:t xml:space="preserve">fælles </w:t>
      </w:r>
      <w:r w:rsidR="00DA2CC8" w:rsidRPr="001B117A">
        <w:t xml:space="preserve">udbud, </w:t>
      </w:r>
      <w:r w:rsidR="00276162" w:rsidRPr="001B117A">
        <w:t>koo</w:t>
      </w:r>
      <w:r w:rsidR="00D77ED6" w:rsidRPr="001B117A">
        <w:t>r</w:t>
      </w:r>
      <w:r w:rsidR="00276162" w:rsidRPr="001B117A">
        <w:t xml:space="preserve">dinering af ventelister, </w:t>
      </w:r>
      <w:r w:rsidR="00DA2CC8" w:rsidRPr="001B117A">
        <w:t xml:space="preserve">planlægning, gennemførelse af undervisning samt øvrige pædagogiske aktiviteter </w:t>
      </w:r>
    </w:p>
    <w:p w14:paraId="03ADD3BC" w14:textId="4ADCF81F" w:rsidR="00664717" w:rsidRPr="001B117A" w:rsidRDefault="004769F7" w:rsidP="00DA2CC8">
      <w:pPr>
        <w:pStyle w:val="Listeafsnit"/>
        <w:numPr>
          <w:ilvl w:val="0"/>
          <w:numId w:val="23"/>
        </w:numPr>
        <w:spacing w:before="0" w:after="120" w:line="240" w:lineRule="auto"/>
      </w:pPr>
      <w:r w:rsidRPr="001B117A">
        <w:t>A</w:t>
      </w:r>
      <w:r w:rsidR="00664717" w:rsidRPr="001B117A">
        <w:t xml:space="preserve">t skolerne i overensstemmelse med Code of </w:t>
      </w:r>
      <w:proofErr w:type="spellStart"/>
      <w:r w:rsidR="00664717" w:rsidRPr="001B117A">
        <w:t>Conduct</w:t>
      </w:r>
      <w:proofErr w:type="spellEnd"/>
      <w:r w:rsidR="00664717" w:rsidRPr="001B117A">
        <w:t xml:space="preserve"> </w:t>
      </w:r>
      <w:r w:rsidR="00BD0838" w:rsidRPr="001B117A">
        <w:t>ikke foretager opsøgende arbejde uden</w:t>
      </w:r>
      <w:r w:rsidRPr="001B117A">
        <w:t xml:space="preserve"> </w:t>
      </w:r>
      <w:r w:rsidR="00BD0838" w:rsidRPr="001B117A">
        <w:t xml:space="preserve">for eget udbudsområde, men at </w:t>
      </w:r>
      <w:r w:rsidR="001B117A">
        <w:t>opgaveløsning ud</w:t>
      </w:r>
      <w:r w:rsidR="0050010E" w:rsidRPr="001B117A">
        <w:t>en</w:t>
      </w:r>
      <w:r w:rsidRPr="001B117A">
        <w:t xml:space="preserve"> </w:t>
      </w:r>
      <w:r w:rsidR="0050010E" w:rsidRPr="001B117A">
        <w:t xml:space="preserve">for </w:t>
      </w:r>
      <w:r w:rsidR="004166ED" w:rsidRPr="001B117A">
        <w:t>dette</w:t>
      </w:r>
      <w:r w:rsidR="0050010E" w:rsidRPr="001B117A">
        <w:t xml:space="preserve"> </w:t>
      </w:r>
      <w:r w:rsidR="004166ED" w:rsidRPr="001B117A">
        <w:t xml:space="preserve">understøttes i tilfælde at </w:t>
      </w:r>
      <w:r w:rsidR="00B25A17" w:rsidRPr="001B117A">
        <w:t xml:space="preserve">rekvirenter initierer kontakt. I så tilfælde skal </w:t>
      </w:r>
      <w:r w:rsidR="00CC3ED5" w:rsidRPr="001B117A">
        <w:t>den lokale skole tilbydes engagement i løsning af de</w:t>
      </w:r>
      <w:r w:rsidR="00923F39" w:rsidRPr="001B117A">
        <w:t>n</w:t>
      </w:r>
      <w:r w:rsidR="00CC3ED5" w:rsidRPr="001B117A">
        <w:t xml:space="preserve"> konkret AMU-</w:t>
      </w:r>
      <w:r w:rsidR="00923F39" w:rsidRPr="001B117A">
        <w:t>opgave</w:t>
      </w:r>
      <w:r w:rsidR="00CC3ED5" w:rsidRPr="001B117A">
        <w:t>.</w:t>
      </w:r>
    </w:p>
    <w:p w14:paraId="6E39040C" w14:textId="77777777" w:rsidR="00DA2CC8" w:rsidRPr="0007254A" w:rsidRDefault="00DA2CC8" w:rsidP="00DA2CC8">
      <w:pPr>
        <w:pStyle w:val="Listeafsnit"/>
        <w:spacing w:before="0" w:after="120" w:line="240" w:lineRule="auto"/>
      </w:pPr>
    </w:p>
    <w:p w14:paraId="1C5D266A" w14:textId="77777777" w:rsidR="0089742A" w:rsidRDefault="00DA2CC8" w:rsidP="00EB0A7D">
      <w:pPr>
        <w:pStyle w:val="Overskrift1"/>
      </w:pPr>
      <w:bookmarkStart w:id="3" w:name="_Toc1121395"/>
      <w:r>
        <w:t>Samarbejdsforum</w:t>
      </w:r>
      <w:bookmarkEnd w:id="3"/>
      <w:r>
        <w:t xml:space="preserve"> </w:t>
      </w:r>
    </w:p>
    <w:p w14:paraId="3C977345" w14:textId="77777777" w:rsidR="0089742A" w:rsidRDefault="00D835C1" w:rsidP="00EB0A7D">
      <w:r>
        <w:t xml:space="preserve">Samarbejdsforum </w:t>
      </w:r>
      <w:r w:rsidR="0089742A">
        <w:t>består af en repræsentant fra hver skole med ledelseskompetence til at træffe de relevante beslutninger i</w:t>
      </w:r>
      <w:r w:rsidR="00DA2CC8">
        <w:t xml:space="preserve"> det regionale samarbejde.</w:t>
      </w:r>
      <w:r w:rsidR="0089742A">
        <w:t xml:space="preserve"> </w:t>
      </w:r>
    </w:p>
    <w:p w14:paraId="192DF1D7" w14:textId="77777777" w:rsidR="0089742A" w:rsidRDefault="00DA2CC8" w:rsidP="00EB0A7D">
      <w:r>
        <w:t>Samarbejdsforum</w:t>
      </w:r>
      <w:r w:rsidR="0089742A">
        <w:t xml:space="preserve"> mødes 4</w:t>
      </w:r>
      <w:r w:rsidR="00D77ED6">
        <w:t xml:space="preserve"> gange årligt eller efter behov </w:t>
      </w:r>
      <w:r w:rsidR="00D77ED6" w:rsidRPr="001B117A">
        <w:t>jf. bilag 2 og 3</w:t>
      </w:r>
      <w:r w:rsidR="0089742A">
        <w:t xml:space="preserve"> </w:t>
      </w:r>
    </w:p>
    <w:p w14:paraId="12A37B6E" w14:textId="77777777" w:rsidR="0089742A" w:rsidRDefault="00DA2CC8" w:rsidP="00EB0A7D">
      <w:r>
        <w:t>Samarbejdsforum har som</w:t>
      </w:r>
      <w:r w:rsidR="0089742A">
        <w:t xml:space="preserve"> hovedopgaver </w:t>
      </w:r>
    </w:p>
    <w:p w14:paraId="24C2F8E3" w14:textId="25E8230B" w:rsidR="00276162" w:rsidRDefault="004769F7" w:rsidP="00EB0A7D">
      <w:pPr>
        <w:pStyle w:val="Listeafsnit"/>
        <w:numPr>
          <w:ilvl w:val="0"/>
          <w:numId w:val="2"/>
        </w:numPr>
      </w:pPr>
      <w:r>
        <w:t>S</w:t>
      </w:r>
      <w:r w:rsidR="00276162">
        <w:t>amarbejdet om efter</w:t>
      </w:r>
      <w:r w:rsidR="00213E10">
        <w:t>- videre</w:t>
      </w:r>
      <w:r w:rsidR="00276162">
        <w:t>uddannelse</w:t>
      </w:r>
      <w:r w:rsidR="00D01BCD">
        <w:t>r</w:t>
      </w:r>
      <w:r w:rsidR="00276162">
        <w:t xml:space="preserve">ne på </w:t>
      </w:r>
      <w:proofErr w:type="spellStart"/>
      <w:r w:rsidR="00276162">
        <w:t>sosu</w:t>
      </w:r>
      <w:proofErr w:type="spellEnd"/>
      <w:r w:rsidR="00276162">
        <w:t>-skolerne i Midt</w:t>
      </w:r>
      <w:r w:rsidR="00E734DE">
        <w:t>- og Nord</w:t>
      </w:r>
      <w:r w:rsidR="00FE3C7A">
        <w:t xml:space="preserve">jylland </w:t>
      </w:r>
      <w:r w:rsidR="00C21AE0">
        <w:t>(herunder fælles annonceringsforpligtelse)</w:t>
      </w:r>
    </w:p>
    <w:p w14:paraId="66D2F2B5" w14:textId="6F6010D6" w:rsidR="00276162" w:rsidRDefault="004769F7" w:rsidP="00EB0A7D">
      <w:pPr>
        <w:pStyle w:val="Listeafsnit"/>
        <w:numPr>
          <w:ilvl w:val="0"/>
          <w:numId w:val="2"/>
        </w:numPr>
      </w:pPr>
      <w:r>
        <w:t>K</w:t>
      </w:r>
      <w:r w:rsidR="00276162">
        <w:t>oordinering af fælles udbud</w:t>
      </w:r>
      <w:r w:rsidR="00D01BCD">
        <w:t xml:space="preserve"> i forhold til udvalgte målgrupper mellem</w:t>
      </w:r>
      <w:r w:rsidR="00276162">
        <w:t xml:space="preserve"> </w:t>
      </w:r>
      <w:r w:rsidR="00D01BCD">
        <w:t>alle skoler -</w:t>
      </w:r>
      <w:r w:rsidR="00276162">
        <w:t xml:space="preserve"> eller </w:t>
      </w:r>
      <w:r w:rsidR="00D01BCD">
        <w:t xml:space="preserve">mellem </w:t>
      </w:r>
      <w:r w:rsidR="00276162">
        <w:t xml:space="preserve">enkelte skoler efter nærmere aftale </w:t>
      </w:r>
    </w:p>
    <w:p w14:paraId="45B5E637" w14:textId="6AAF4847" w:rsidR="00014254" w:rsidRDefault="004769F7" w:rsidP="00EB0A7D">
      <w:pPr>
        <w:pStyle w:val="Listeafsnit"/>
        <w:numPr>
          <w:ilvl w:val="0"/>
          <w:numId w:val="2"/>
        </w:numPr>
      </w:pPr>
      <w:r>
        <w:t>S</w:t>
      </w:r>
      <w:r w:rsidR="00014254">
        <w:t>am</w:t>
      </w:r>
      <w:r w:rsidR="00CE0F09">
        <w:t>arbejde om udbudsforpligtigelse</w:t>
      </w:r>
      <w:r w:rsidR="00BD791B">
        <w:t xml:space="preserve"> (herunder gensidig aftale om </w:t>
      </w:r>
      <w:r w:rsidR="00BD791B" w:rsidRPr="00213E10">
        <w:t xml:space="preserve">udlån af </w:t>
      </w:r>
      <w:r w:rsidR="00FB4535" w:rsidRPr="00213E10">
        <w:t>uddannelser</w:t>
      </w:r>
      <w:r w:rsidR="00213E10" w:rsidRPr="00213E10">
        <w:t>)</w:t>
      </w:r>
    </w:p>
    <w:p w14:paraId="6E4DAB5D" w14:textId="269D521A" w:rsidR="00276162" w:rsidRDefault="004769F7" w:rsidP="00EB0A7D">
      <w:pPr>
        <w:pStyle w:val="Listeafsnit"/>
        <w:numPr>
          <w:ilvl w:val="0"/>
          <w:numId w:val="2"/>
        </w:numPr>
      </w:pPr>
      <w:r>
        <w:t>K</w:t>
      </w:r>
      <w:r w:rsidR="00276162">
        <w:t>oordinering af ventelister</w:t>
      </w:r>
      <w:r w:rsidR="00D01BCD">
        <w:t>, bl.a.</w:t>
      </w:r>
      <w:r w:rsidR="00276162">
        <w:t xml:space="preserve"> ved risiko for aflysning</w:t>
      </w:r>
      <w:r w:rsidR="00D01BCD">
        <w:t xml:space="preserve"> og fremadrettet udbud</w:t>
      </w:r>
    </w:p>
    <w:p w14:paraId="34B3F164" w14:textId="7FD3EAC0" w:rsidR="00276162" w:rsidRDefault="004769F7" w:rsidP="00EB0A7D">
      <w:pPr>
        <w:pStyle w:val="Listeafsnit"/>
        <w:numPr>
          <w:ilvl w:val="0"/>
          <w:numId w:val="2"/>
        </w:numPr>
      </w:pPr>
      <w:r>
        <w:t>T</w:t>
      </w:r>
      <w:r w:rsidR="00276162">
        <w:t>age initiativ til fælles tiltag på tværs af skolerne</w:t>
      </w:r>
      <w:r w:rsidR="00CD33BC">
        <w:t xml:space="preserve"> (herunder udvikling og udbud af onli</w:t>
      </w:r>
      <w:r w:rsidR="006C3D24">
        <w:t>neundervisning)</w:t>
      </w:r>
    </w:p>
    <w:p w14:paraId="1F62B7B5" w14:textId="776587FE" w:rsidR="0089742A" w:rsidRDefault="004769F7" w:rsidP="00EB0A7D">
      <w:pPr>
        <w:pStyle w:val="Listeafsnit"/>
        <w:numPr>
          <w:ilvl w:val="0"/>
          <w:numId w:val="2"/>
        </w:numPr>
      </w:pPr>
      <w:r>
        <w:t>K</w:t>
      </w:r>
      <w:r w:rsidR="0089742A">
        <w:t>valitetssikre</w:t>
      </w:r>
      <w:r w:rsidR="00714541">
        <w:t xml:space="preserve"> AMU</w:t>
      </w:r>
      <w:r w:rsidR="0089742A">
        <w:t xml:space="preserve"> gennem </w:t>
      </w:r>
      <w:r>
        <w:t xml:space="preserve">bl.a. </w:t>
      </w:r>
      <w:r w:rsidR="0089742A">
        <w:t>underviserkonferencer</w:t>
      </w:r>
      <w:r w:rsidR="00213E10">
        <w:t xml:space="preserve"> og </w:t>
      </w:r>
      <w:r w:rsidR="00FB4535" w:rsidRPr="00213E10">
        <w:t>temadage</w:t>
      </w:r>
    </w:p>
    <w:p w14:paraId="292E6E9A" w14:textId="77777777" w:rsidR="0089742A" w:rsidRDefault="0089742A" w:rsidP="00EB0A7D"/>
    <w:p w14:paraId="7555C73C" w14:textId="77777777" w:rsidR="00D77ED6" w:rsidRDefault="00D77ED6" w:rsidP="00D77ED6">
      <w:pPr>
        <w:pStyle w:val="Overskrift1"/>
      </w:pPr>
      <w:bookmarkStart w:id="4" w:name="_Toc1121396"/>
      <w:r>
        <w:t>Opsigelse af aftalen</w:t>
      </w:r>
      <w:bookmarkEnd w:id="4"/>
    </w:p>
    <w:p w14:paraId="76C938F6" w14:textId="63F4FDE8" w:rsidR="00D77ED6" w:rsidRDefault="00D77ED6" w:rsidP="00D77ED6">
      <w:r>
        <w:t>Aftalen er gældende for perioden 201</w:t>
      </w:r>
      <w:r w:rsidR="006C3D24">
        <w:t>9</w:t>
      </w:r>
      <w:r>
        <w:t xml:space="preserve"> - 20</w:t>
      </w:r>
      <w:r w:rsidR="006C3D24">
        <w:t>22</w:t>
      </w:r>
      <w:r>
        <w:t>. Aftalen kan af alle parter opsiges med 3 mdr. varsel til den 31. december. Hvis aftalen ikke opsiges fortsætter den uændret.</w:t>
      </w:r>
    </w:p>
    <w:p w14:paraId="209B326D" w14:textId="77777777" w:rsidR="00D77ED6" w:rsidRDefault="00D77ED6" w:rsidP="00D77ED6"/>
    <w:p w14:paraId="7CEA3937" w14:textId="77777777" w:rsidR="00D77ED6" w:rsidRDefault="00D77ED6" w:rsidP="00D77ED6">
      <w:pPr>
        <w:pStyle w:val="Overskrift1"/>
      </w:pPr>
      <w:bookmarkStart w:id="5" w:name="_Toc1121397"/>
      <w:r>
        <w:t>Underskrifter</w:t>
      </w:r>
      <w:bookmarkEnd w:id="5"/>
    </w:p>
    <w:p w14:paraId="40A1E6F8" w14:textId="77777777" w:rsidR="00D77ED6" w:rsidRDefault="00D77ED6" w:rsidP="00D77ED6"/>
    <w:p w14:paraId="02ECC7DE" w14:textId="77777777" w:rsidR="001B117A" w:rsidRDefault="001B117A" w:rsidP="00D77ED6"/>
    <w:p w14:paraId="49C1C399" w14:textId="091843C6" w:rsidR="00D77ED6" w:rsidRDefault="00D77ED6" w:rsidP="00D77ED6">
      <w:r>
        <w:t>-------------------------------</w:t>
      </w:r>
      <w:r>
        <w:tab/>
      </w:r>
      <w:r>
        <w:tab/>
        <w:t>--------------------------------</w:t>
      </w:r>
    </w:p>
    <w:p w14:paraId="2979A278" w14:textId="114F1799" w:rsidR="00D77ED6" w:rsidRPr="00FB4535" w:rsidRDefault="00D77ED6" w:rsidP="00D77ED6">
      <w:pPr>
        <w:rPr>
          <w:color w:val="FF0000"/>
        </w:rPr>
      </w:pPr>
      <w:r>
        <w:t>Randers Social- og Sundhedsskole</w:t>
      </w:r>
      <w:r>
        <w:tab/>
        <w:t>S</w:t>
      </w:r>
      <w:r w:rsidR="00213E10">
        <w:t>OSO-Nord</w:t>
      </w:r>
    </w:p>
    <w:p w14:paraId="41B601C4" w14:textId="77777777" w:rsidR="00D77ED6" w:rsidRDefault="00D77ED6" w:rsidP="00D77ED6"/>
    <w:p w14:paraId="7E6E9EA8" w14:textId="77777777" w:rsidR="00D77ED6" w:rsidRDefault="00D77ED6" w:rsidP="00D77ED6">
      <w:r>
        <w:t>------------------------------</w:t>
      </w:r>
      <w:r>
        <w:tab/>
      </w:r>
      <w:r>
        <w:tab/>
        <w:t>--------------------------------</w:t>
      </w:r>
    </w:p>
    <w:p w14:paraId="74C986CB" w14:textId="77777777" w:rsidR="00D77ED6" w:rsidRDefault="00D77ED6" w:rsidP="00D77ED6">
      <w:r>
        <w:t>Social- &amp; Sundhedsskolen Herning</w:t>
      </w:r>
      <w:r>
        <w:tab/>
        <w:t>Social- og Sundhedsskolen STV</w:t>
      </w:r>
    </w:p>
    <w:p w14:paraId="75E4465A" w14:textId="77777777" w:rsidR="001B117A" w:rsidRDefault="001B117A" w:rsidP="00D77ED6"/>
    <w:p w14:paraId="72450C02" w14:textId="7F0820AE" w:rsidR="00D77ED6" w:rsidRDefault="001B117A" w:rsidP="00D77ED6">
      <w:r>
        <w:t>-------------------------------</w:t>
      </w:r>
    </w:p>
    <w:p w14:paraId="33F4CC7F" w14:textId="77777777" w:rsidR="001B117A" w:rsidRDefault="001B117A" w:rsidP="001B117A">
      <w:r>
        <w:t>SOSU Østjylland</w:t>
      </w:r>
    </w:p>
    <w:p w14:paraId="2C2DF9F2" w14:textId="7F36A599" w:rsidR="0089742A" w:rsidRPr="00AA236C" w:rsidRDefault="004769F7" w:rsidP="00EB0A7D">
      <w:pPr>
        <w:rPr>
          <w:smallCaps/>
        </w:rPr>
      </w:pPr>
      <w:r>
        <w:t>B</w:t>
      </w:r>
      <w:r w:rsidR="00AA236C" w:rsidRPr="00AA236C">
        <w:rPr>
          <w:smallCaps/>
        </w:rPr>
        <w:t>ilag</w:t>
      </w:r>
      <w:r w:rsidR="00D77ED6">
        <w:rPr>
          <w:smallCaps/>
        </w:rPr>
        <w:t xml:space="preserve"> </w:t>
      </w:r>
    </w:p>
    <w:p w14:paraId="7ADA7E85" w14:textId="77777777" w:rsidR="0089742A" w:rsidRDefault="00EE5956" w:rsidP="006B2A18">
      <w:pPr>
        <w:pStyle w:val="Overskrift1"/>
      </w:pPr>
      <w:bookmarkStart w:id="6" w:name="_Toc1121398"/>
      <w:r>
        <w:t>Bilag 1</w:t>
      </w:r>
      <w:r w:rsidR="0089742A">
        <w:t>:</w:t>
      </w:r>
      <w:r w:rsidR="0089742A">
        <w:tab/>
        <w:t xml:space="preserve">Forretningsorden for </w:t>
      </w:r>
      <w:r w:rsidR="00196FDB">
        <w:t>Samarbejdsforum</w:t>
      </w:r>
      <w:bookmarkEnd w:id="6"/>
    </w:p>
    <w:p w14:paraId="2B34AAB4" w14:textId="77777777" w:rsidR="0089742A" w:rsidRDefault="0089742A" w:rsidP="00FA5328">
      <w:pPr>
        <w:pStyle w:val="Overskrift4"/>
      </w:pPr>
      <w:r>
        <w:t>Afholdelse af møder</w:t>
      </w:r>
    </w:p>
    <w:p w14:paraId="1E8594EF" w14:textId="77777777" w:rsidR="0089742A" w:rsidRDefault="0089742A" w:rsidP="0048712B">
      <w:r>
        <w:t xml:space="preserve">Der afholdes normalt 4 årlige møder (årshjul for møder findes i bilag 2). </w:t>
      </w:r>
      <w:r w:rsidR="00AA0204">
        <w:t xml:space="preserve">Møderne afholdes på skift på de enkelte skoler – og den afholdende skole er mødeansvarlig og mødeleder. </w:t>
      </w:r>
      <w:r>
        <w:t>Der udarbejdes så vi</w:t>
      </w:r>
      <w:r w:rsidR="00276162">
        <w:t>dt muligt en årsplan for møderne.</w:t>
      </w:r>
      <w:r w:rsidR="00AA0204">
        <w:t xml:space="preserve"> </w:t>
      </w:r>
    </w:p>
    <w:p w14:paraId="05AF4AA0" w14:textId="77777777" w:rsidR="00AA0204" w:rsidRDefault="00AA0204" w:rsidP="00AA0204">
      <w:pPr>
        <w:pStyle w:val="Overskrift4"/>
      </w:pPr>
      <w:r>
        <w:t>Sekretærfunktion for samarbejdsforum</w:t>
      </w:r>
    </w:p>
    <w:p w14:paraId="30CE9FA3" w14:textId="77777777" w:rsidR="00AA0204" w:rsidRDefault="00AA0204" w:rsidP="00AA0204">
      <w:r>
        <w:t xml:space="preserve">Der udpeges ikke en sekretær for samarbejdsforum – alle er lige ansvarlig for løsning af opgaver. Dog er møde-afholdende skole ansvarlig for dagsorden – og referat fra foregående møde. </w:t>
      </w:r>
    </w:p>
    <w:p w14:paraId="01CEFCF2" w14:textId="77777777" w:rsidR="0089742A" w:rsidRDefault="0089742A" w:rsidP="00FA5328">
      <w:pPr>
        <w:pStyle w:val="Overskrift4"/>
      </w:pPr>
      <w:r>
        <w:t>Dagsorden</w:t>
      </w:r>
    </w:p>
    <w:p w14:paraId="7CCA8363" w14:textId="77777777" w:rsidR="0089742A" w:rsidRDefault="0089742A" w:rsidP="0048712B">
      <w:r>
        <w:t xml:space="preserve">Punkter – ud over dem, der fremgår af årshjulet – skal være </w:t>
      </w:r>
      <w:r w:rsidR="00AA0204">
        <w:t>møde-afholdende skole</w:t>
      </w:r>
      <w:r>
        <w:t xml:space="preserve"> i hænde seneste 2 uger før mødet.</w:t>
      </w:r>
    </w:p>
    <w:p w14:paraId="001F6502" w14:textId="77777777" w:rsidR="0089742A" w:rsidRDefault="0089742A" w:rsidP="0048712B">
      <w:r>
        <w:t xml:space="preserve">Dagsorden til mødet udsendes senest 1 uge før mødet. </w:t>
      </w:r>
    </w:p>
    <w:p w14:paraId="4F72A177" w14:textId="77777777" w:rsidR="0089742A" w:rsidRDefault="0089742A" w:rsidP="0048712B"/>
    <w:p w14:paraId="7BA944B8" w14:textId="77777777" w:rsidR="0089742A" w:rsidRPr="00003A27" w:rsidRDefault="0089742A" w:rsidP="0048712B">
      <w:pPr>
        <w:rPr>
          <w:b/>
        </w:rPr>
      </w:pPr>
      <w:r w:rsidRPr="00003A27">
        <w:rPr>
          <w:b/>
        </w:rPr>
        <w:t>Dagsorden</w:t>
      </w:r>
    </w:p>
    <w:p w14:paraId="27BE440D" w14:textId="77777777" w:rsidR="0089742A" w:rsidRDefault="0089742A" w:rsidP="00003A27">
      <w:pPr>
        <w:pStyle w:val="Listeafsnit"/>
        <w:numPr>
          <w:ilvl w:val="0"/>
          <w:numId w:val="13"/>
        </w:numPr>
        <w:ind w:left="714" w:hanging="357"/>
        <w:contextualSpacing w:val="0"/>
      </w:pPr>
      <w:r>
        <w:t>Godkendelse og prioritering af dagsorden</w:t>
      </w:r>
    </w:p>
    <w:p w14:paraId="49456E47" w14:textId="77777777" w:rsidR="0089742A" w:rsidRDefault="009C4C27" w:rsidP="00003A27">
      <w:pPr>
        <w:pStyle w:val="Listeafsnit"/>
        <w:numPr>
          <w:ilvl w:val="0"/>
          <w:numId w:val="13"/>
        </w:numPr>
        <w:ind w:left="714" w:hanging="357"/>
        <w:contextualSpacing w:val="0"/>
      </w:pPr>
      <w:r>
        <w:t>Opfølgning på</w:t>
      </w:r>
      <w:r w:rsidR="0089742A">
        <w:t xml:space="preserve"> referat</w:t>
      </w:r>
    </w:p>
    <w:p w14:paraId="07A4858B" w14:textId="77777777" w:rsidR="0089742A" w:rsidRPr="00003A27" w:rsidRDefault="0089742A" w:rsidP="00003A27">
      <w:pPr>
        <w:pStyle w:val="Listeafsnit"/>
        <w:numPr>
          <w:ilvl w:val="0"/>
          <w:numId w:val="13"/>
        </w:numPr>
        <w:ind w:left="714" w:hanging="357"/>
        <w:contextualSpacing w:val="0"/>
      </w:pPr>
      <w:r>
        <w:rPr>
          <w:i/>
        </w:rPr>
        <w:t>Punkter fra Årshjulet (se bilag 2)</w:t>
      </w:r>
    </w:p>
    <w:p w14:paraId="4DA3E09D" w14:textId="77777777" w:rsidR="00714541" w:rsidRDefault="00714541" w:rsidP="00003A27">
      <w:pPr>
        <w:pStyle w:val="Listeafsnit"/>
        <w:numPr>
          <w:ilvl w:val="0"/>
          <w:numId w:val="13"/>
        </w:numPr>
        <w:ind w:left="714" w:hanging="357"/>
        <w:contextualSpacing w:val="0"/>
      </w:pPr>
      <w:r>
        <w:t>Videndeling i forhold til konkrete uddannelser</w:t>
      </w:r>
    </w:p>
    <w:p w14:paraId="22ECCCF1" w14:textId="77777777" w:rsidR="0089742A" w:rsidRDefault="0089742A" w:rsidP="00003A27">
      <w:pPr>
        <w:pStyle w:val="Listeafsnit"/>
        <w:numPr>
          <w:ilvl w:val="0"/>
          <w:numId w:val="13"/>
        </w:numPr>
        <w:ind w:left="714" w:hanging="357"/>
        <w:contextualSpacing w:val="0"/>
      </w:pPr>
      <w:r>
        <w:t>Orientering fra de 6 skoler</w:t>
      </w:r>
    </w:p>
    <w:p w14:paraId="717EEE39" w14:textId="77777777" w:rsidR="0089742A" w:rsidRDefault="0089742A" w:rsidP="00003A27">
      <w:pPr>
        <w:pStyle w:val="Listeafsnit"/>
        <w:numPr>
          <w:ilvl w:val="0"/>
          <w:numId w:val="13"/>
        </w:numPr>
        <w:ind w:left="714" w:hanging="357"/>
        <w:contextualSpacing w:val="0"/>
      </w:pPr>
      <w:r>
        <w:t>Evt.</w:t>
      </w:r>
    </w:p>
    <w:p w14:paraId="2D85F526" w14:textId="77777777" w:rsidR="0089742A" w:rsidRDefault="0089742A" w:rsidP="00003A27">
      <w:pPr>
        <w:pStyle w:val="Listeafsnit"/>
        <w:numPr>
          <w:ilvl w:val="0"/>
          <w:numId w:val="13"/>
        </w:numPr>
        <w:ind w:left="714" w:hanging="357"/>
        <w:contextualSpacing w:val="0"/>
      </w:pPr>
      <w:r>
        <w:t>Supplerende punkter til næste møde</w:t>
      </w:r>
    </w:p>
    <w:p w14:paraId="071A70C6" w14:textId="77777777" w:rsidR="0089742A" w:rsidRDefault="0089742A" w:rsidP="00003A27">
      <w:pPr>
        <w:pStyle w:val="Listeafsnit"/>
        <w:numPr>
          <w:ilvl w:val="0"/>
          <w:numId w:val="13"/>
        </w:numPr>
        <w:ind w:left="714" w:hanging="357"/>
        <w:contextualSpacing w:val="0"/>
      </w:pPr>
      <w:r>
        <w:t>Evaluering af mødet</w:t>
      </w:r>
    </w:p>
    <w:p w14:paraId="1C6517BA" w14:textId="77777777" w:rsidR="0089742A" w:rsidRDefault="0089742A" w:rsidP="00FA5328">
      <w:pPr>
        <w:pStyle w:val="Overskrift4"/>
      </w:pPr>
      <w:r>
        <w:t>Referat</w:t>
      </w:r>
    </w:p>
    <w:p w14:paraId="6D4BEC18" w14:textId="0B1EB501" w:rsidR="0089742A" w:rsidRDefault="00AA0204" w:rsidP="00003A27">
      <w:r w:rsidRPr="00213E10">
        <w:t>Mødeafholdende skole</w:t>
      </w:r>
      <w:r w:rsidR="0089742A" w:rsidRPr="00213E10">
        <w:t xml:space="preserve"> </w:t>
      </w:r>
      <w:r w:rsidR="00FB4535" w:rsidRPr="00213E10">
        <w:t>er mødeleder. Der hvor næst</w:t>
      </w:r>
      <w:r w:rsidR="00213E10" w:rsidRPr="00213E10">
        <w:t xml:space="preserve">e møde afholdes </w:t>
      </w:r>
      <w:r w:rsidR="00213E10">
        <w:t xml:space="preserve">skriver </w:t>
      </w:r>
      <w:r w:rsidR="0089742A">
        <w:t>referat fra mødet. Referatet indeholder konklusioner og aftaler.</w:t>
      </w:r>
    </w:p>
    <w:p w14:paraId="14AD5766" w14:textId="77777777" w:rsidR="0089742A" w:rsidRDefault="0089742A" w:rsidP="00003A27">
      <w:r>
        <w:t xml:space="preserve">Referatet udsendes elektronisk senest 1 uger efter mødet. Kommentar og rettelser til referatet skal være </w:t>
      </w:r>
      <w:r w:rsidR="00AA0204">
        <w:t>referenten</w:t>
      </w:r>
      <w:r>
        <w:t xml:space="preserve"> i hænde senest 2 uger efter mødet.</w:t>
      </w:r>
      <w:r w:rsidR="009C4C27">
        <w:t xml:space="preserve"> Godkendelse sker digitalt.</w:t>
      </w:r>
      <w:r>
        <w:t xml:space="preserve"> </w:t>
      </w:r>
    </w:p>
    <w:p w14:paraId="58FE8F23" w14:textId="77777777" w:rsidR="00276162" w:rsidRDefault="00276162">
      <w:r>
        <w:br w:type="page"/>
      </w:r>
    </w:p>
    <w:p w14:paraId="38C61C90" w14:textId="77777777" w:rsidR="0089742A" w:rsidRDefault="0089742A" w:rsidP="006B2A18">
      <w:pPr>
        <w:pStyle w:val="Overskrift1"/>
      </w:pPr>
      <w:bookmarkStart w:id="7" w:name="_Toc1121399"/>
      <w:r>
        <w:t xml:space="preserve">Bilag </w:t>
      </w:r>
      <w:r w:rsidR="00EE5956">
        <w:t>2</w:t>
      </w:r>
      <w:r>
        <w:t>:</w:t>
      </w:r>
      <w:r>
        <w:tab/>
        <w:t xml:space="preserve">Årshjul for </w:t>
      </w:r>
      <w:r w:rsidR="00276162">
        <w:t>samarbejdsforums</w:t>
      </w:r>
      <w:r>
        <w:t xml:space="preserve"> arbejde</w:t>
      </w:r>
      <w:bookmarkEnd w:id="7"/>
    </w:p>
    <w:p w14:paraId="23429AE7" w14:textId="77777777" w:rsidR="0089742A" w:rsidRDefault="0089742A"/>
    <w:p w14:paraId="4D3D5A8C" w14:textId="77777777" w:rsidR="00615B84" w:rsidRDefault="00615B84">
      <w:r>
        <w:rPr>
          <w:noProof/>
        </w:rPr>
        <w:drawing>
          <wp:inline distT="0" distB="0" distL="0" distR="0" wp14:anchorId="45C78367" wp14:editId="13A59C67">
            <wp:extent cx="6553200" cy="4572000"/>
            <wp:effectExtent l="57150" t="266700" r="57150" b="2857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615B84" w:rsidSect="00FA5328">
      <w:headerReference w:type="default" r:id="rId13"/>
      <w:footerReference w:type="defaul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8E1D" w14:textId="77777777" w:rsidR="002415E5" w:rsidRDefault="002415E5" w:rsidP="00EB0A7D">
      <w:r>
        <w:separator/>
      </w:r>
    </w:p>
  </w:endnote>
  <w:endnote w:type="continuationSeparator" w:id="0">
    <w:p w14:paraId="6234D453" w14:textId="77777777" w:rsidR="002415E5" w:rsidRDefault="002415E5" w:rsidP="00EB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042249"/>
      <w:docPartObj>
        <w:docPartGallery w:val="Page Numbers (Bottom of Page)"/>
        <w:docPartUnique/>
      </w:docPartObj>
    </w:sdtPr>
    <w:sdtEndPr/>
    <w:sdtContent>
      <w:p w14:paraId="2DCCF652" w14:textId="4116D436" w:rsidR="00FA5328" w:rsidRDefault="00FA5328">
        <w:pPr>
          <w:pStyle w:val="Sidefod"/>
          <w:jc w:val="right"/>
        </w:pPr>
        <w:r>
          <w:t xml:space="preserve">Side | </w:t>
        </w:r>
        <w:r>
          <w:fldChar w:fldCharType="begin"/>
        </w:r>
        <w:r>
          <w:instrText>PAGE   \* MERGEFORMAT</w:instrText>
        </w:r>
        <w:r>
          <w:fldChar w:fldCharType="separate"/>
        </w:r>
        <w:r w:rsidR="00231581">
          <w:rPr>
            <w:noProof/>
          </w:rPr>
          <w:t>6</w:t>
        </w:r>
        <w:r>
          <w:fldChar w:fldCharType="end"/>
        </w:r>
        <w:r>
          <w:t xml:space="preserve"> </w:t>
        </w:r>
      </w:p>
    </w:sdtContent>
  </w:sdt>
  <w:p w14:paraId="2B127D35" w14:textId="77777777" w:rsidR="0089742A" w:rsidRDefault="0089742A" w:rsidP="00EB0A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6C30F" w14:textId="77777777" w:rsidR="002415E5" w:rsidRDefault="002415E5" w:rsidP="00EB0A7D">
      <w:r>
        <w:separator/>
      </w:r>
    </w:p>
  </w:footnote>
  <w:footnote w:type="continuationSeparator" w:id="0">
    <w:p w14:paraId="7DEB621F" w14:textId="77777777" w:rsidR="002415E5" w:rsidRDefault="002415E5" w:rsidP="00EB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69F7" w14:textId="77777777" w:rsidR="0089742A" w:rsidRPr="00FA5328" w:rsidRDefault="0089742A" w:rsidP="00735139">
    <w:pPr>
      <w:pStyle w:val="Sidehoved"/>
      <w:spacing w:before="0" w:after="0"/>
      <w:rPr>
        <w:b/>
        <w:sz w:val="16"/>
        <w:szCs w:val="16"/>
      </w:rPr>
    </w:pPr>
    <w:r w:rsidRPr="00FA5328">
      <w:rPr>
        <w:b/>
        <w:sz w:val="16"/>
        <w:szCs w:val="16"/>
      </w:rPr>
      <w:t xml:space="preserve">Samarbejdsaftale om </w:t>
    </w:r>
  </w:p>
  <w:p w14:paraId="6B5E0A49" w14:textId="1DCED445" w:rsidR="0089742A" w:rsidRPr="00FA5328" w:rsidRDefault="00FA5328" w:rsidP="00735139">
    <w:pPr>
      <w:pStyle w:val="Sidehoved"/>
      <w:spacing w:before="0" w:after="0"/>
      <w:rPr>
        <w:b/>
        <w:sz w:val="16"/>
        <w:szCs w:val="16"/>
      </w:rPr>
    </w:pPr>
    <w:r w:rsidRPr="00FA5328">
      <w:rPr>
        <w:b/>
        <w:sz w:val="16"/>
        <w:szCs w:val="16"/>
      </w:rPr>
      <w:t>efteruddannelse i Midt</w:t>
    </w:r>
    <w:r w:rsidR="00E734DE">
      <w:rPr>
        <w:b/>
        <w:sz w:val="16"/>
        <w:szCs w:val="16"/>
      </w:rPr>
      <w:t>- og Nord</w:t>
    </w:r>
    <w:r w:rsidRPr="00FA5328">
      <w:rPr>
        <w:b/>
        <w:sz w:val="16"/>
        <w:szCs w:val="16"/>
      </w:rPr>
      <w:t>jylland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FFFFFFFF">
      <w:start w:val="1"/>
      <w:numFmt w:val="bullet"/>
      <w:lvlText w:val="•"/>
      <w:lvlJc w:val="left"/>
      <w:pPr>
        <w:ind w:left="0"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1" w15:restartNumberingAfterBreak="0">
    <w:nsid w:val="0536112C"/>
    <w:multiLevelType w:val="hybridMultilevel"/>
    <w:tmpl w:val="156E86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5A255F"/>
    <w:multiLevelType w:val="hybridMultilevel"/>
    <w:tmpl w:val="8E8C0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000971"/>
    <w:multiLevelType w:val="hybridMultilevel"/>
    <w:tmpl w:val="B9DA8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083E51"/>
    <w:multiLevelType w:val="hybridMultilevel"/>
    <w:tmpl w:val="D2106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740B28"/>
    <w:multiLevelType w:val="hybridMultilevel"/>
    <w:tmpl w:val="50E84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F9131F"/>
    <w:multiLevelType w:val="hybridMultilevel"/>
    <w:tmpl w:val="740A3AA4"/>
    <w:lvl w:ilvl="0" w:tplc="0406000F">
      <w:start w:val="1"/>
      <w:numFmt w:val="decimal"/>
      <w:lvlText w:val="%1."/>
      <w:lvlJc w:val="left"/>
      <w:pPr>
        <w:ind w:left="3587" w:hanging="360"/>
      </w:pPr>
      <w:rPr>
        <w:rFonts w:cs="Times New Roman"/>
      </w:rPr>
    </w:lvl>
    <w:lvl w:ilvl="1" w:tplc="04060019" w:tentative="1">
      <w:start w:val="1"/>
      <w:numFmt w:val="lowerLetter"/>
      <w:lvlText w:val="%2."/>
      <w:lvlJc w:val="left"/>
      <w:pPr>
        <w:ind w:left="4307" w:hanging="360"/>
      </w:pPr>
      <w:rPr>
        <w:rFonts w:cs="Times New Roman"/>
      </w:rPr>
    </w:lvl>
    <w:lvl w:ilvl="2" w:tplc="0406001B" w:tentative="1">
      <w:start w:val="1"/>
      <w:numFmt w:val="lowerRoman"/>
      <w:lvlText w:val="%3."/>
      <w:lvlJc w:val="right"/>
      <w:pPr>
        <w:ind w:left="5027" w:hanging="180"/>
      </w:pPr>
      <w:rPr>
        <w:rFonts w:cs="Times New Roman"/>
      </w:rPr>
    </w:lvl>
    <w:lvl w:ilvl="3" w:tplc="0406000F" w:tentative="1">
      <w:start w:val="1"/>
      <w:numFmt w:val="decimal"/>
      <w:lvlText w:val="%4."/>
      <w:lvlJc w:val="left"/>
      <w:pPr>
        <w:ind w:left="5747" w:hanging="360"/>
      </w:pPr>
      <w:rPr>
        <w:rFonts w:cs="Times New Roman"/>
      </w:rPr>
    </w:lvl>
    <w:lvl w:ilvl="4" w:tplc="04060019" w:tentative="1">
      <w:start w:val="1"/>
      <w:numFmt w:val="lowerLetter"/>
      <w:lvlText w:val="%5."/>
      <w:lvlJc w:val="left"/>
      <w:pPr>
        <w:ind w:left="6467" w:hanging="360"/>
      </w:pPr>
      <w:rPr>
        <w:rFonts w:cs="Times New Roman"/>
      </w:rPr>
    </w:lvl>
    <w:lvl w:ilvl="5" w:tplc="0406001B" w:tentative="1">
      <w:start w:val="1"/>
      <w:numFmt w:val="lowerRoman"/>
      <w:lvlText w:val="%6."/>
      <w:lvlJc w:val="right"/>
      <w:pPr>
        <w:ind w:left="7187" w:hanging="180"/>
      </w:pPr>
      <w:rPr>
        <w:rFonts w:cs="Times New Roman"/>
      </w:rPr>
    </w:lvl>
    <w:lvl w:ilvl="6" w:tplc="0406000F" w:tentative="1">
      <w:start w:val="1"/>
      <w:numFmt w:val="decimal"/>
      <w:lvlText w:val="%7."/>
      <w:lvlJc w:val="left"/>
      <w:pPr>
        <w:ind w:left="7907" w:hanging="360"/>
      </w:pPr>
      <w:rPr>
        <w:rFonts w:cs="Times New Roman"/>
      </w:rPr>
    </w:lvl>
    <w:lvl w:ilvl="7" w:tplc="04060019" w:tentative="1">
      <w:start w:val="1"/>
      <w:numFmt w:val="lowerLetter"/>
      <w:lvlText w:val="%8."/>
      <w:lvlJc w:val="left"/>
      <w:pPr>
        <w:ind w:left="8627" w:hanging="360"/>
      </w:pPr>
      <w:rPr>
        <w:rFonts w:cs="Times New Roman"/>
      </w:rPr>
    </w:lvl>
    <w:lvl w:ilvl="8" w:tplc="0406001B" w:tentative="1">
      <w:start w:val="1"/>
      <w:numFmt w:val="lowerRoman"/>
      <w:lvlText w:val="%9."/>
      <w:lvlJc w:val="right"/>
      <w:pPr>
        <w:ind w:left="9347" w:hanging="180"/>
      </w:pPr>
      <w:rPr>
        <w:rFonts w:cs="Times New Roman"/>
      </w:rPr>
    </w:lvl>
  </w:abstractNum>
  <w:abstractNum w:abstractNumId="7" w15:restartNumberingAfterBreak="0">
    <w:nsid w:val="279940A5"/>
    <w:multiLevelType w:val="hybridMultilevel"/>
    <w:tmpl w:val="7962209E"/>
    <w:lvl w:ilvl="0" w:tplc="AC408BB4">
      <w:start w:val="1"/>
      <w:numFmt w:val="bullet"/>
      <w:lvlText w:val=""/>
      <w:lvlJc w:val="left"/>
      <w:pPr>
        <w:ind w:left="720" w:hanging="360"/>
      </w:pPr>
      <w:rPr>
        <w:rFonts w:ascii="Symbol" w:hAnsi="Symbol" w:hint="default"/>
        <w:color w:val="00008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686474"/>
    <w:multiLevelType w:val="hybridMultilevel"/>
    <w:tmpl w:val="F6EEBF90"/>
    <w:lvl w:ilvl="0" w:tplc="AC408BB4">
      <w:start w:val="1"/>
      <w:numFmt w:val="bullet"/>
      <w:lvlText w:val=""/>
      <w:lvlJc w:val="left"/>
      <w:pPr>
        <w:ind w:left="720" w:hanging="360"/>
      </w:pPr>
      <w:rPr>
        <w:rFonts w:ascii="Symbol" w:hAnsi="Symbol" w:hint="default"/>
        <w:color w:val="00008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E918F3"/>
    <w:multiLevelType w:val="hybridMultilevel"/>
    <w:tmpl w:val="D8360DB6"/>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0" w15:restartNumberingAfterBreak="0">
    <w:nsid w:val="43AC5B08"/>
    <w:multiLevelType w:val="hybridMultilevel"/>
    <w:tmpl w:val="7DE88E90"/>
    <w:lvl w:ilvl="0" w:tplc="9FB09546">
      <w:numFmt w:val="bullet"/>
      <w:lvlText w:val="-"/>
      <w:lvlJc w:val="left"/>
      <w:pPr>
        <w:tabs>
          <w:tab w:val="num" w:pos="720"/>
        </w:tabs>
        <w:ind w:left="720" w:hanging="360"/>
      </w:pPr>
      <w:rPr>
        <w:rFonts w:ascii="Times New Roman" w:eastAsia="Times New Roman" w:hAnsi="Times New Roman"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1" w15:restartNumberingAfterBreak="0">
    <w:nsid w:val="4DDC4119"/>
    <w:multiLevelType w:val="hybridMultilevel"/>
    <w:tmpl w:val="CCD0063E"/>
    <w:lvl w:ilvl="0" w:tplc="0406000F">
      <w:start w:val="1"/>
      <w:numFmt w:val="decimal"/>
      <w:lvlText w:val="%1."/>
      <w:lvlJc w:val="left"/>
      <w:pPr>
        <w:tabs>
          <w:tab w:val="num" w:pos="360"/>
        </w:tabs>
        <w:ind w:left="36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2" w15:restartNumberingAfterBreak="0">
    <w:nsid w:val="5A053628"/>
    <w:multiLevelType w:val="hybridMultilevel"/>
    <w:tmpl w:val="9F76F520"/>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3" w15:restartNumberingAfterBreak="0">
    <w:nsid w:val="5EA80BD2"/>
    <w:multiLevelType w:val="hybridMultilevel"/>
    <w:tmpl w:val="5ECC2BD2"/>
    <w:lvl w:ilvl="0" w:tplc="04060001">
      <w:start w:val="1"/>
      <w:numFmt w:val="bullet"/>
      <w:lvlText w:val=""/>
      <w:lvlJc w:val="left"/>
      <w:pPr>
        <w:ind w:left="3587" w:hanging="360"/>
      </w:pPr>
      <w:rPr>
        <w:rFonts w:ascii="Symbol" w:hAnsi="Symbol" w:hint="default"/>
      </w:rPr>
    </w:lvl>
    <w:lvl w:ilvl="1" w:tplc="04060003" w:tentative="1">
      <w:start w:val="1"/>
      <w:numFmt w:val="bullet"/>
      <w:lvlText w:val="o"/>
      <w:lvlJc w:val="left"/>
      <w:pPr>
        <w:ind w:left="4307" w:hanging="360"/>
      </w:pPr>
      <w:rPr>
        <w:rFonts w:ascii="Courier New" w:hAnsi="Courier New" w:hint="default"/>
      </w:rPr>
    </w:lvl>
    <w:lvl w:ilvl="2" w:tplc="04060005" w:tentative="1">
      <w:start w:val="1"/>
      <w:numFmt w:val="bullet"/>
      <w:lvlText w:val=""/>
      <w:lvlJc w:val="left"/>
      <w:pPr>
        <w:ind w:left="5027" w:hanging="360"/>
      </w:pPr>
      <w:rPr>
        <w:rFonts w:ascii="Wingdings" w:hAnsi="Wingdings" w:hint="default"/>
      </w:rPr>
    </w:lvl>
    <w:lvl w:ilvl="3" w:tplc="04060001" w:tentative="1">
      <w:start w:val="1"/>
      <w:numFmt w:val="bullet"/>
      <w:lvlText w:val=""/>
      <w:lvlJc w:val="left"/>
      <w:pPr>
        <w:ind w:left="5747" w:hanging="360"/>
      </w:pPr>
      <w:rPr>
        <w:rFonts w:ascii="Symbol" w:hAnsi="Symbol" w:hint="default"/>
      </w:rPr>
    </w:lvl>
    <w:lvl w:ilvl="4" w:tplc="04060003" w:tentative="1">
      <w:start w:val="1"/>
      <w:numFmt w:val="bullet"/>
      <w:lvlText w:val="o"/>
      <w:lvlJc w:val="left"/>
      <w:pPr>
        <w:ind w:left="6467" w:hanging="360"/>
      </w:pPr>
      <w:rPr>
        <w:rFonts w:ascii="Courier New" w:hAnsi="Courier New" w:hint="default"/>
      </w:rPr>
    </w:lvl>
    <w:lvl w:ilvl="5" w:tplc="04060005" w:tentative="1">
      <w:start w:val="1"/>
      <w:numFmt w:val="bullet"/>
      <w:lvlText w:val=""/>
      <w:lvlJc w:val="left"/>
      <w:pPr>
        <w:ind w:left="7187" w:hanging="360"/>
      </w:pPr>
      <w:rPr>
        <w:rFonts w:ascii="Wingdings" w:hAnsi="Wingdings" w:hint="default"/>
      </w:rPr>
    </w:lvl>
    <w:lvl w:ilvl="6" w:tplc="04060001" w:tentative="1">
      <w:start w:val="1"/>
      <w:numFmt w:val="bullet"/>
      <w:lvlText w:val=""/>
      <w:lvlJc w:val="left"/>
      <w:pPr>
        <w:ind w:left="7907" w:hanging="360"/>
      </w:pPr>
      <w:rPr>
        <w:rFonts w:ascii="Symbol" w:hAnsi="Symbol" w:hint="default"/>
      </w:rPr>
    </w:lvl>
    <w:lvl w:ilvl="7" w:tplc="04060003" w:tentative="1">
      <w:start w:val="1"/>
      <w:numFmt w:val="bullet"/>
      <w:lvlText w:val="o"/>
      <w:lvlJc w:val="left"/>
      <w:pPr>
        <w:ind w:left="8627" w:hanging="360"/>
      </w:pPr>
      <w:rPr>
        <w:rFonts w:ascii="Courier New" w:hAnsi="Courier New" w:hint="default"/>
      </w:rPr>
    </w:lvl>
    <w:lvl w:ilvl="8" w:tplc="04060005" w:tentative="1">
      <w:start w:val="1"/>
      <w:numFmt w:val="bullet"/>
      <w:lvlText w:val=""/>
      <w:lvlJc w:val="left"/>
      <w:pPr>
        <w:ind w:left="9347" w:hanging="360"/>
      </w:pPr>
      <w:rPr>
        <w:rFonts w:ascii="Wingdings" w:hAnsi="Wingdings" w:hint="default"/>
      </w:rPr>
    </w:lvl>
  </w:abstractNum>
  <w:abstractNum w:abstractNumId="14" w15:restartNumberingAfterBreak="0">
    <w:nsid w:val="60E45A44"/>
    <w:multiLevelType w:val="hybridMultilevel"/>
    <w:tmpl w:val="EB2EEC72"/>
    <w:lvl w:ilvl="0" w:tplc="AC408BB4">
      <w:start w:val="1"/>
      <w:numFmt w:val="bullet"/>
      <w:lvlText w:val=""/>
      <w:lvlJc w:val="left"/>
      <w:pPr>
        <w:ind w:left="720" w:hanging="360"/>
      </w:pPr>
      <w:rPr>
        <w:rFonts w:ascii="Symbol" w:hAnsi="Symbol" w:hint="default"/>
        <w:color w:val="00008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572F0E"/>
    <w:multiLevelType w:val="hybridMultilevel"/>
    <w:tmpl w:val="AE545F5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6" w15:restartNumberingAfterBreak="0">
    <w:nsid w:val="6C3866F8"/>
    <w:multiLevelType w:val="hybridMultilevel"/>
    <w:tmpl w:val="2C4EFE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F9C7F5C"/>
    <w:multiLevelType w:val="hybridMultilevel"/>
    <w:tmpl w:val="6DBEB0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FF13B06"/>
    <w:multiLevelType w:val="hybridMultilevel"/>
    <w:tmpl w:val="0A9EBB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4AB1CE8"/>
    <w:multiLevelType w:val="hybridMultilevel"/>
    <w:tmpl w:val="291EA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CF286F"/>
    <w:multiLevelType w:val="hybridMultilevel"/>
    <w:tmpl w:val="A8F64E1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7CDC62E6"/>
    <w:multiLevelType w:val="hybridMultilevel"/>
    <w:tmpl w:val="BEDEF356"/>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10"/>
  </w:num>
  <w:num w:numId="9">
    <w:abstractNumId w:val="17"/>
  </w:num>
  <w:num w:numId="10">
    <w:abstractNumId w:val="1"/>
  </w:num>
  <w:num w:numId="11">
    <w:abstractNumId w:val="2"/>
  </w:num>
  <w:num w:numId="12">
    <w:abstractNumId w:val="6"/>
  </w:num>
  <w:num w:numId="13">
    <w:abstractNumId w:val="21"/>
  </w:num>
  <w:num w:numId="14">
    <w:abstractNumId w:val="4"/>
  </w:num>
  <w:num w:numId="15">
    <w:abstractNumId w:val="18"/>
  </w:num>
  <w:num w:numId="16">
    <w:abstractNumId w:val="13"/>
  </w:num>
  <w:num w:numId="17">
    <w:abstractNumId w:val="19"/>
  </w:num>
  <w:num w:numId="18">
    <w:abstractNumId w:val="14"/>
  </w:num>
  <w:num w:numId="19">
    <w:abstractNumId w:val="8"/>
  </w:num>
  <w:num w:numId="20">
    <w:abstractNumId w:val="7"/>
  </w:num>
  <w:num w:numId="21">
    <w:abstractNumId w:val="15"/>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74"/>
    <w:rsid w:val="00003A27"/>
    <w:rsid w:val="00014254"/>
    <w:rsid w:val="000143F3"/>
    <w:rsid w:val="000265EA"/>
    <w:rsid w:val="000308FE"/>
    <w:rsid w:val="00056550"/>
    <w:rsid w:val="0006421C"/>
    <w:rsid w:val="00075748"/>
    <w:rsid w:val="00077860"/>
    <w:rsid w:val="00084F95"/>
    <w:rsid w:val="00085F33"/>
    <w:rsid w:val="000A52C3"/>
    <w:rsid w:val="000A6FD2"/>
    <w:rsid w:val="000D3C2F"/>
    <w:rsid w:val="001003F4"/>
    <w:rsid w:val="00101D22"/>
    <w:rsid w:val="00104E14"/>
    <w:rsid w:val="00152B41"/>
    <w:rsid w:val="00183BF7"/>
    <w:rsid w:val="00186A30"/>
    <w:rsid w:val="001919D9"/>
    <w:rsid w:val="00196FDB"/>
    <w:rsid w:val="001B117A"/>
    <w:rsid w:val="001F36A7"/>
    <w:rsid w:val="001F4D95"/>
    <w:rsid w:val="00201E87"/>
    <w:rsid w:val="00213D7E"/>
    <w:rsid w:val="00213E10"/>
    <w:rsid w:val="00231581"/>
    <w:rsid w:val="00234542"/>
    <w:rsid w:val="00234BA8"/>
    <w:rsid w:val="002415E5"/>
    <w:rsid w:val="00241FE5"/>
    <w:rsid w:val="00250DCF"/>
    <w:rsid w:val="002516BA"/>
    <w:rsid w:val="00270438"/>
    <w:rsid w:val="00273F1D"/>
    <w:rsid w:val="00276162"/>
    <w:rsid w:val="00285A4B"/>
    <w:rsid w:val="00291F98"/>
    <w:rsid w:val="002A4585"/>
    <w:rsid w:val="002A6351"/>
    <w:rsid w:val="002B3108"/>
    <w:rsid w:val="002E220E"/>
    <w:rsid w:val="0031066C"/>
    <w:rsid w:val="003204D8"/>
    <w:rsid w:val="00340D76"/>
    <w:rsid w:val="00381220"/>
    <w:rsid w:val="00385F81"/>
    <w:rsid w:val="003916F9"/>
    <w:rsid w:val="00397383"/>
    <w:rsid w:val="003D77AE"/>
    <w:rsid w:val="003F119A"/>
    <w:rsid w:val="00401F87"/>
    <w:rsid w:val="0041070F"/>
    <w:rsid w:val="004166ED"/>
    <w:rsid w:val="0042789A"/>
    <w:rsid w:val="00467032"/>
    <w:rsid w:val="004769F7"/>
    <w:rsid w:val="0048712B"/>
    <w:rsid w:val="004A0210"/>
    <w:rsid w:val="004E5EFC"/>
    <w:rsid w:val="004E7DF8"/>
    <w:rsid w:val="004F15AE"/>
    <w:rsid w:val="004F367F"/>
    <w:rsid w:val="004F4553"/>
    <w:rsid w:val="004F4751"/>
    <w:rsid w:val="0050010E"/>
    <w:rsid w:val="00516D25"/>
    <w:rsid w:val="00521088"/>
    <w:rsid w:val="00535851"/>
    <w:rsid w:val="00540D34"/>
    <w:rsid w:val="005526B9"/>
    <w:rsid w:val="005555A5"/>
    <w:rsid w:val="0056470D"/>
    <w:rsid w:val="005653D2"/>
    <w:rsid w:val="005835EF"/>
    <w:rsid w:val="00583FC5"/>
    <w:rsid w:val="00594E13"/>
    <w:rsid w:val="005A68B7"/>
    <w:rsid w:val="005B6E05"/>
    <w:rsid w:val="005B70C0"/>
    <w:rsid w:val="005C09FA"/>
    <w:rsid w:val="005C39EF"/>
    <w:rsid w:val="005C4924"/>
    <w:rsid w:val="005E68B9"/>
    <w:rsid w:val="005F0D43"/>
    <w:rsid w:val="005F7270"/>
    <w:rsid w:val="00606B75"/>
    <w:rsid w:val="00606DA2"/>
    <w:rsid w:val="00614E63"/>
    <w:rsid w:val="00615B84"/>
    <w:rsid w:val="00653D5A"/>
    <w:rsid w:val="00664717"/>
    <w:rsid w:val="00676EBC"/>
    <w:rsid w:val="00685E4A"/>
    <w:rsid w:val="0069017F"/>
    <w:rsid w:val="00692DFA"/>
    <w:rsid w:val="006944D6"/>
    <w:rsid w:val="00694EA1"/>
    <w:rsid w:val="006A0337"/>
    <w:rsid w:val="006B2A18"/>
    <w:rsid w:val="006B5E67"/>
    <w:rsid w:val="006B7E2A"/>
    <w:rsid w:val="006C3D24"/>
    <w:rsid w:val="006E0241"/>
    <w:rsid w:val="006E6236"/>
    <w:rsid w:val="006E7C83"/>
    <w:rsid w:val="00714541"/>
    <w:rsid w:val="007236E8"/>
    <w:rsid w:val="00723EC0"/>
    <w:rsid w:val="00735139"/>
    <w:rsid w:val="00741862"/>
    <w:rsid w:val="00747DF3"/>
    <w:rsid w:val="00756657"/>
    <w:rsid w:val="00776230"/>
    <w:rsid w:val="007A5225"/>
    <w:rsid w:val="007C5D76"/>
    <w:rsid w:val="007D29BF"/>
    <w:rsid w:val="007D5558"/>
    <w:rsid w:val="007E0C45"/>
    <w:rsid w:val="007E7270"/>
    <w:rsid w:val="008009EA"/>
    <w:rsid w:val="00805306"/>
    <w:rsid w:val="008132FB"/>
    <w:rsid w:val="00814CA1"/>
    <w:rsid w:val="00817B98"/>
    <w:rsid w:val="008347D5"/>
    <w:rsid w:val="00843788"/>
    <w:rsid w:val="00845B84"/>
    <w:rsid w:val="00860E93"/>
    <w:rsid w:val="00875EAC"/>
    <w:rsid w:val="0089742A"/>
    <w:rsid w:val="008B0346"/>
    <w:rsid w:val="008D270E"/>
    <w:rsid w:val="008E0FFB"/>
    <w:rsid w:val="009015B2"/>
    <w:rsid w:val="00905A1D"/>
    <w:rsid w:val="0091376F"/>
    <w:rsid w:val="009143B0"/>
    <w:rsid w:val="00923F39"/>
    <w:rsid w:val="0094120B"/>
    <w:rsid w:val="009550BA"/>
    <w:rsid w:val="00957E08"/>
    <w:rsid w:val="00961AFF"/>
    <w:rsid w:val="00967446"/>
    <w:rsid w:val="00991F48"/>
    <w:rsid w:val="00992524"/>
    <w:rsid w:val="009C4C27"/>
    <w:rsid w:val="009E441B"/>
    <w:rsid w:val="009F31E4"/>
    <w:rsid w:val="009F364B"/>
    <w:rsid w:val="009F5B74"/>
    <w:rsid w:val="00A16328"/>
    <w:rsid w:val="00A25ADE"/>
    <w:rsid w:val="00A2723C"/>
    <w:rsid w:val="00A4178E"/>
    <w:rsid w:val="00A478C1"/>
    <w:rsid w:val="00A55B4F"/>
    <w:rsid w:val="00A64BF5"/>
    <w:rsid w:val="00AA0204"/>
    <w:rsid w:val="00AA236C"/>
    <w:rsid w:val="00AA78CE"/>
    <w:rsid w:val="00AC3227"/>
    <w:rsid w:val="00B008A9"/>
    <w:rsid w:val="00B04906"/>
    <w:rsid w:val="00B12E35"/>
    <w:rsid w:val="00B25A17"/>
    <w:rsid w:val="00B36509"/>
    <w:rsid w:val="00B401E0"/>
    <w:rsid w:val="00B47D77"/>
    <w:rsid w:val="00B61705"/>
    <w:rsid w:val="00B6538B"/>
    <w:rsid w:val="00B80AD3"/>
    <w:rsid w:val="00B84DDE"/>
    <w:rsid w:val="00BC2A02"/>
    <w:rsid w:val="00BC5AF5"/>
    <w:rsid w:val="00BC67DE"/>
    <w:rsid w:val="00BD0838"/>
    <w:rsid w:val="00BD170D"/>
    <w:rsid w:val="00BD791B"/>
    <w:rsid w:val="00BD79F1"/>
    <w:rsid w:val="00BE1619"/>
    <w:rsid w:val="00BF29E6"/>
    <w:rsid w:val="00C179A6"/>
    <w:rsid w:val="00C21AE0"/>
    <w:rsid w:val="00C22248"/>
    <w:rsid w:val="00C278EA"/>
    <w:rsid w:val="00C3746A"/>
    <w:rsid w:val="00C41F7B"/>
    <w:rsid w:val="00C446E6"/>
    <w:rsid w:val="00C67443"/>
    <w:rsid w:val="00C70D93"/>
    <w:rsid w:val="00CC3ED5"/>
    <w:rsid w:val="00CD33BC"/>
    <w:rsid w:val="00CD3410"/>
    <w:rsid w:val="00CD42CD"/>
    <w:rsid w:val="00CE0F09"/>
    <w:rsid w:val="00CE10F6"/>
    <w:rsid w:val="00CE4017"/>
    <w:rsid w:val="00CE6E27"/>
    <w:rsid w:val="00D01BCD"/>
    <w:rsid w:val="00D03964"/>
    <w:rsid w:val="00D40F41"/>
    <w:rsid w:val="00D511D8"/>
    <w:rsid w:val="00D5390E"/>
    <w:rsid w:val="00D73EEF"/>
    <w:rsid w:val="00D77ED6"/>
    <w:rsid w:val="00D832C4"/>
    <w:rsid w:val="00D835C1"/>
    <w:rsid w:val="00D93B28"/>
    <w:rsid w:val="00D94960"/>
    <w:rsid w:val="00DA2CC8"/>
    <w:rsid w:val="00DB1D67"/>
    <w:rsid w:val="00DD2B76"/>
    <w:rsid w:val="00DD3DFD"/>
    <w:rsid w:val="00DF7FA6"/>
    <w:rsid w:val="00E1031F"/>
    <w:rsid w:val="00E13E2F"/>
    <w:rsid w:val="00E210A1"/>
    <w:rsid w:val="00E23BAE"/>
    <w:rsid w:val="00E4633A"/>
    <w:rsid w:val="00E543F1"/>
    <w:rsid w:val="00E544EB"/>
    <w:rsid w:val="00E603E3"/>
    <w:rsid w:val="00E734DE"/>
    <w:rsid w:val="00E9034E"/>
    <w:rsid w:val="00E95036"/>
    <w:rsid w:val="00EB0A7D"/>
    <w:rsid w:val="00EC2B90"/>
    <w:rsid w:val="00EC32F0"/>
    <w:rsid w:val="00ED77B0"/>
    <w:rsid w:val="00EE5956"/>
    <w:rsid w:val="00EF38CC"/>
    <w:rsid w:val="00F04CF1"/>
    <w:rsid w:val="00F14B41"/>
    <w:rsid w:val="00F242E8"/>
    <w:rsid w:val="00F34B0E"/>
    <w:rsid w:val="00F42298"/>
    <w:rsid w:val="00F47E10"/>
    <w:rsid w:val="00F61D65"/>
    <w:rsid w:val="00F81DB2"/>
    <w:rsid w:val="00F90657"/>
    <w:rsid w:val="00FA1D73"/>
    <w:rsid w:val="00FA5328"/>
    <w:rsid w:val="00FA56BD"/>
    <w:rsid w:val="00FA5AE8"/>
    <w:rsid w:val="00FB1E8A"/>
    <w:rsid w:val="00FB4535"/>
    <w:rsid w:val="00FD5ECD"/>
    <w:rsid w:val="00FD61D6"/>
    <w:rsid w:val="00FE2500"/>
    <w:rsid w:val="00FE3C7A"/>
    <w:rsid w:val="00FE599A"/>
    <w:rsid w:val="00FE65FD"/>
    <w:rsid w:val="00FF65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58DCC"/>
  <w15:docId w15:val="{0564C0FA-CE20-4133-99C6-629FDA96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before="2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328"/>
    <w:rPr>
      <w:sz w:val="20"/>
      <w:szCs w:val="20"/>
    </w:rPr>
  </w:style>
  <w:style w:type="paragraph" w:styleId="Overskrift1">
    <w:name w:val="heading 1"/>
    <w:basedOn w:val="Normal"/>
    <w:next w:val="Normal"/>
    <w:link w:val="Overskrift1Tegn"/>
    <w:uiPriority w:val="9"/>
    <w:qFormat/>
    <w:rsid w:val="00FA5328"/>
    <w:pPr>
      <w:pBdr>
        <w:top w:val="single" w:sz="24" w:space="0" w:color="759AA5" w:themeColor="accent1"/>
        <w:left w:val="single" w:sz="24" w:space="0" w:color="759AA5" w:themeColor="accent1"/>
        <w:bottom w:val="single" w:sz="24" w:space="0" w:color="759AA5" w:themeColor="accent1"/>
        <w:right w:val="single" w:sz="24" w:space="0" w:color="759AA5" w:themeColor="accent1"/>
      </w:pBdr>
      <w:shd w:val="clear" w:color="auto" w:fill="759AA5"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FA5328"/>
    <w:pPr>
      <w:pBdr>
        <w:top w:val="single" w:sz="24" w:space="0" w:color="E3EAED" w:themeColor="accent1" w:themeTint="33"/>
        <w:left w:val="single" w:sz="24" w:space="0" w:color="E3EAED" w:themeColor="accent1" w:themeTint="33"/>
        <w:bottom w:val="single" w:sz="24" w:space="0" w:color="E3EAED" w:themeColor="accent1" w:themeTint="33"/>
        <w:right w:val="single" w:sz="24" w:space="0" w:color="E3EAED" w:themeColor="accent1" w:themeTint="33"/>
      </w:pBdr>
      <w:shd w:val="clear" w:color="auto" w:fill="E3EAED"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unhideWhenUsed/>
    <w:qFormat/>
    <w:rsid w:val="00FA5328"/>
    <w:pPr>
      <w:pBdr>
        <w:top w:val="single" w:sz="6" w:space="2" w:color="759AA5" w:themeColor="accent1"/>
        <w:left w:val="single" w:sz="6" w:space="2" w:color="759AA5" w:themeColor="accent1"/>
      </w:pBdr>
      <w:spacing w:before="300" w:after="0"/>
      <w:outlineLvl w:val="2"/>
    </w:pPr>
    <w:rPr>
      <w:caps/>
      <w:color w:val="374E54" w:themeColor="accent1" w:themeShade="7F"/>
      <w:spacing w:val="15"/>
      <w:sz w:val="22"/>
      <w:szCs w:val="22"/>
    </w:rPr>
  </w:style>
  <w:style w:type="paragraph" w:styleId="Overskrift4">
    <w:name w:val="heading 4"/>
    <w:basedOn w:val="Normal"/>
    <w:next w:val="Normal"/>
    <w:link w:val="Overskrift4Tegn"/>
    <w:uiPriority w:val="9"/>
    <w:unhideWhenUsed/>
    <w:qFormat/>
    <w:rsid w:val="00FA5328"/>
    <w:pPr>
      <w:pBdr>
        <w:top w:val="dotted" w:sz="6" w:space="2" w:color="759AA5" w:themeColor="accent1"/>
        <w:left w:val="dotted" w:sz="6" w:space="2" w:color="759AA5" w:themeColor="accent1"/>
      </w:pBdr>
      <w:spacing w:before="300" w:after="0"/>
      <w:outlineLvl w:val="3"/>
    </w:pPr>
    <w:rPr>
      <w:caps/>
      <w:color w:val="53757F" w:themeColor="accent1" w:themeShade="BF"/>
      <w:spacing w:val="10"/>
      <w:sz w:val="22"/>
      <w:szCs w:val="22"/>
    </w:rPr>
  </w:style>
  <w:style w:type="paragraph" w:styleId="Overskrift5">
    <w:name w:val="heading 5"/>
    <w:basedOn w:val="Normal"/>
    <w:next w:val="Normal"/>
    <w:link w:val="Overskrift5Tegn"/>
    <w:uiPriority w:val="9"/>
    <w:unhideWhenUsed/>
    <w:qFormat/>
    <w:rsid w:val="00FA5328"/>
    <w:pPr>
      <w:pBdr>
        <w:bottom w:val="single" w:sz="6" w:space="1" w:color="759AA5" w:themeColor="accent1"/>
      </w:pBdr>
      <w:spacing w:before="300" w:after="0"/>
      <w:outlineLvl w:val="4"/>
    </w:pPr>
    <w:rPr>
      <w:caps/>
      <w:color w:val="53757F" w:themeColor="accent1" w:themeShade="BF"/>
      <w:spacing w:val="10"/>
      <w:sz w:val="22"/>
      <w:szCs w:val="22"/>
    </w:rPr>
  </w:style>
  <w:style w:type="paragraph" w:styleId="Overskrift6">
    <w:name w:val="heading 6"/>
    <w:basedOn w:val="Normal"/>
    <w:next w:val="Normal"/>
    <w:link w:val="Overskrift6Tegn"/>
    <w:uiPriority w:val="9"/>
    <w:semiHidden/>
    <w:unhideWhenUsed/>
    <w:qFormat/>
    <w:locked/>
    <w:rsid w:val="00FA5328"/>
    <w:pPr>
      <w:pBdr>
        <w:bottom w:val="dotted" w:sz="6" w:space="1" w:color="759AA5" w:themeColor="accent1"/>
      </w:pBdr>
      <w:spacing w:before="300" w:after="0"/>
      <w:outlineLvl w:val="5"/>
    </w:pPr>
    <w:rPr>
      <w:caps/>
      <w:color w:val="53757F" w:themeColor="accent1" w:themeShade="BF"/>
      <w:spacing w:val="10"/>
      <w:sz w:val="22"/>
      <w:szCs w:val="22"/>
    </w:rPr>
  </w:style>
  <w:style w:type="paragraph" w:styleId="Overskrift7">
    <w:name w:val="heading 7"/>
    <w:basedOn w:val="Normal"/>
    <w:next w:val="Normal"/>
    <w:link w:val="Overskrift7Tegn"/>
    <w:uiPriority w:val="9"/>
    <w:semiHidden/>
    <w:unhideWhenUsed/>
    <w:qFormat/>
    <w:locked/>
    <w:rsid w:val="00FA5328"/>
    <w:pPr>
      <w:spacing w:before="300" w:after="0"/>
      <w:outlineLvl w:val="6"/>
    </w:pPr>
    <w:rPr>
      <w:caps/>
      <w:color w:val="53757F" w:themeColor="accent1" w:themeShade="BF"/>
      <w:spacing w:val="10"/>
      <w:sz w:val="22"/>
      <w:szCs w:val="22"/>
    </w:rPr>
  </w:style>
  <w:style w:type="paragraph" w:styleId="Overskrift8">
    <w:name w:val="heading 8"/>
    <w:basedOn w:val="Normal"/>
    <w:next w:val="Normal"/>
    <w:link w:val="Overskrift8Tegn"/>
    <w:uiPriority w:val="9"/>
    <w:semiHidden/>
    <w:unhideWhenUsed/>
    <w:qFormat/>
    <w:locked/>
    <w:rsid w:val="00FA5328"/>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locked/>
    <w:rsid w:val="00FA5328"/>
    <w:pPr>
      <w:spacing w:before="300" w:after="0"/>
      <w:outlineLvl w:val="8"/>
    </w:pPr>
    <w:rPr>
      <w:i/>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sid w:val="00FA5328"/>
    <w:rPr>
      <w:b/>
      <w:bCs/>
      <w:caps/>
      <w:color w:val="FFFFFF" w:themeColor="background1"/>
      <w:spacing w:val="15"/>
      <w:shd w:val="clear" w:color="auto" w:fill="759AA5" w:themeFill="accent1"/>
    </w:rPr>
  </w:style>
  <w:style w:type="character" w:customStyle="1" w:styleId="Overskrift2Tegn">
    <w:name w:val="Overskrift 2 Tegn"/>
    <w:basedOn w:val="Standardskrifttypeiafsnit"/>
    <w:link w:val="Overskrift2"/>
    <w:uiPriority w:val="9"/>
    <w:locked/>
    <w:rsid w:val="00FA5328"/>
    <w:rPr>
      <w:caps/>
      <w:spacing w:val="15"/>
      <w:shd w:val="clear" w:color="auto" w:fill="E3EAED" w:themeFill="accent1" w:themeFillTint="33"/>
    </w:rPr>
  </w:style>
  <w:style w:type="character" w:customStyle="1" w:styleId="Overskrift3Tegn">
    <w:name w:val="Overskrift 3 Tegn"/>
    <w:basedOn w:val="Standardskrifttypeiafsnit"/>
    <w:link w:val="Overskrift3"/>
    <w:uiPriority w:val="9"/>
    <w:locked/>
    <w:rsid w:val="00FA5328"/>
    <w:rPr>
      <w:caps/>
      <w:color w:val="374E54" w:themeColor="accent1" w:themeShade="7F"/>
      <w:spacing w:val="15"/>
    </w:rPr>
  </w:style>
  <w:style w:type="character" w:customStyle="1" w:styleId="Overskrift4Tegn">
    <w:name w:val="Overskrift 4 Tegn"/>
    <w:basedOn w:val="Standardskrifttypeiafsnit"/>
    <w:link w:val="Overskrift4"/>
    <w:uiPriority w:val="9"/>
    <w:locked/>
    <w:rsid w:val="00FA5328"/>
    <w:rPr>
      <w:caps/>
      <w:color w:val="53757F" w:themeColor="accent1" w:themeShade="BF"/>
      <w:spacing w:val="10"/>
    </w:rPr>
  </w:style>
  <w:style w:type="character" w:customStyle="1" w:styleId="Overskrift5Tegn">
    <w:name w:val="Overskrift 5 Tegn"/>
    <w:basedOn w:val="Standardskrifttypeiafsnit"/>
    <w:link w:val="Overskrift5"/>
    <w:uiPriority w:val="9"/>
    <w:locked/>
    <w:rsid w:val="00FA5328"/>
    <w:rPr>
      <w:caps/>
      <w:color w:val="53757F" w:themeColor="accent1" w:themeShade="BF"/>
      <w:spacing w:val="10"/>
    </w:rPr>
  </w:style>
  <w:style w:type="paragraph" w:styleId="Titel">
    <w:name w:val="Title"/>
    <w:basedOn w:val="Normal"/>
    <w:next w:val="Normal"/>
    <w:link w:val="TitelTegn"/>
    <w:uiPriority w:val="10"/>
    <w:qFormat/>
    <w:rsid w:val="00FA5328"/>
    <w:pPr>
      <w:spacing w:before="720"/>
    </w:pPr>
    <w:rPr>
      <w:caps/>
      <w:color w:val="759AA5" w:themeColor="accent1"/>
      <w:spacing w:val="10"/>
      <w:kern w:val="28"/>
      <w:sz w:val="52"/>
      <w:szCs w:val="52"/>
    </w:rPr>
  </w:style>
  <w:style w:type="character" w:customStyle="1" w:styleId="TitelTegn">
    <w:name w:val="Titel Tegn"/>
    <w:basedOn w:val="Standardskrifttypeiafsnit"/>
    <w:link w:val="Titel"/>
    <w:uiPriority w:val="10"/>
    <w:locked/>
    <w:rsid w:val="00FA5328"/>
    <w:rPr>
      <w:caps/>
      <w:color w:val="759AA5" w:themeColor="accent1"/>
      <w:spacing w:val="10"/>
      <w:kern w:val="28"/>
      <w:sz w:val="52"/>
      <w:szCs w:val="52"/>
    </w:rPr>
  </w:style>
  <w:style w:type="character" w:styleId="Kraftigfremhvning">
    <w:name w:val="Intense Emphasis"/>
    <w:uiPriority w:val="21"/>
    <w:qFormat/>
    <w:rsid w:val="00FA5328"/>
    <w:rPr>
      <w:b/>
      <w:bCs/>
      <w:caps/>
      <w:color w:val="374E54" w:themeColor="accent1" w:themeShade="7F"/>
      <w:spacing w:val="10"/>
    </w:rPr>
  </w:style>
  <w:style w:type="character" w:styleId="Strk">
    <w:name w:val="Strong"/>
    <w:uiPriority w:val="22"/>
    <w:qFormat/>
    <w:rsid w:val="00FA5328"/>
    <w:rPr>
      <w:b/>
      <w:bCs/>
    </w:rPr>
  </w:style>
  <w:style w:type="paragraph" w:styleId="Ingenafstand">
    <w:name w:val="No Spacing"/>
    <w:basedOn w:val="Normal"/>
    <w:link w:val="IngenafstandTegn"/>
    <w:uiPriority w:val="1"/>
    <w:qFormat/>
    <w:rsid w:val="00FA5328"/>
    <w:pPr>
      <w:spacing w:before="0" w:after="0" w:line="240" w:lineRule="auto"/>
    </w:pPr>
  </w:style>
  <w:style w:type="character" w:styleId="Fremhv">
    <w:name w:val="Emphasis"/>
    <w:uiPriority w:val="20"/>
    <w:qFormat/>
    <w:rsid w:val="00FA5328"/>
    <w:rPr>
      <w:caps/>
      <w:color w:val="374E54" w:themeColor="accent1" w:themeShade="7F"/>
      <w:spacing w:val="5"/>
    </w:rPr>
  </w:style>
  <w:style w:type="paragraph" w:styleId="Indholdsfortegnelse1">
    <w:name w:val="toc 1"/>
    <w:basedOn w:val="Normal"/>
    <w:next w:val="Normal"/>
    <w:autoRedefine/>
    <w:uiPriority w:val="39"/>
    <w:rsid w:val="00F242E8"/>
    <w:pPr>
      <w:spacing w:before="120"/>
    </w:pPr>
    <w:rPr>
      <w:rFonts w:cs="Calibri"/>
      <w:b/>
      <w:bCs/>
      <w:caps/>
    </w:rPr>
  </w:style>
  <w:style w:type="character" w:customStyle="1" w:styleId="IngenafstandTegn">
    <w:name w:val="Ingen afstand Tegn"/>
    <w:basedOn w:val="Standardskrifttypeiafsnit"/>
    <w:link w:val="Ingenafstand"/>
    <w:uiPriority w:val="1"/>
    <w:locked/>
    <w:rsid w:val="00FA5328"/>
    <w:rPr>
      <w:sz w:val="20"/>
      <w:szCs w:val="20"/>
    </w:rPr>
  </w:style>
  <w:style w:type="paragraph" w:styleId="Markeringsbobletekst">
    <w:name w:val="Balloon Text"/>
    <w:basedOn w:val="Normal"/>
    <w:link w:val="MarkeringsbobletekstTegn"/>
    <w:uiPriority w:val="99"/>
    <w:semiHidden/>
    <w:rsid w:val="009F5B7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9F5B74"/>
    <w:rPr>
      <w:rFonts w:ascii="Tahoma" w:hAnsi="Tahoma" w:cs="Tahoma"/>
      <w:sz w:val="16"/>
      <w:szCs w:val="16"/>
      <w:lang w:eastAsia="da-DK"/>
    </w:rPr>
  </w:style>
  <w:style w:type="paragraph" w:styleId="Sidehoved">
    <w:name w:val="header"/>
    <w:basedOn w:val="Normal"/>
    <w:link w:val="SidehovedTegn"/>
    <w:uiPriority w:val="99"/>
    <w:rsid w:val="003F119A"/>
    <w:pPr>
      <w:tabs>
        <w:tab w:val="center" w:pos="4819"/>
        <w:tab w:val="right" w:pos="9638"/>
      </w:tabs>
    </w:pPr>
  </w:style>
  <w:style w:type="character" w:customStyle="1" w:styleId="SidehovedTegn">
    <w:name w:val="Sidehoved Tegn"/>
    <w:basedOn w:val="Standardskrifttypeiafsnit"/>
    <w:link w:val="Sidehoved"/>
    <w:uiPriority w:val="99"/>
    <w:locked/>
    <w:rsid w:val="003F119A"/>
    <w:rPr>
      <w:rFonts w:ascii="Verdana" w:hAnsi="Verdana" w:cs="Times New Roman"/>
      <w:sz w:val="24"/>
      <w:szCs w:val="24"/>
      <w:lang w:eastAsia="da-DK"/>
    </w:rPr>
  </w:style>
  <w:style w:type="paragraph" w:styleId="Sidefod">
    <w:name w:val="footer"/>
    <w:basedOn w:val="Normal"/>
    <w:link w:val="SidefodTegn"/>
    <w:uiPriority w:val="99"/>
    <w:rsid w:val="003F119A"/>
    <w:pPr>
      <w:tabs>
        <w:tab w:val="center" w:pos="4819"/>
        <w:tab w:val="right" w:pos="9638"/>
      </w:tabs>
    </w:pPr>
  </w:style>
  <w:style w:type="character" w:customStyle="1" w:styleId="SidefodTegn">
    <w:name w:val="Sidefod Tegn"/>
    <w:basedOn w:val="Standardskrifttypeiafsnit"/>
    <w:link w:val="Sidefod"/>
    <w:uiPriority w:val="99"/>
    <w:locked/>
    <w:rsid w:val="003F119A"/>
    <w:rPr>
      <w:rFonts w:ascii="Verdana" w:hAnsi="Verdana" w:cs="Times New Roman"/>
      <w:sz w:val="24"/>
      <w:szCs w:val="24"/>
      <w:lang w:eastAsia="da-DK"/>
    </w:rPr>
  </w:style>
  <w:style w:type="table" w:styleId="Mediumgitter2-fremhvningsfarve6">
    <w:name w:val="Medium Grid 2 Accent 6"/>
    <w:basedOn w:val="Tabel-Normal"/>
    <w:uiPriority w:val="99"/>
    <w:rsid w:val="003F119A"/>
    <w:rPr>
      <w:rFonts w:ascii="Cambria" w:hAnsi="Cambria"/>
      <w:color w:val="000000"/>
      <w:sz w:val="20"/>
      <w:szCs w:val="20"/>
    </w:rPr>
    <w:tblPr>
      <w:tblStyleRowBandSize w:val="1"/>
      <w:tblStyleColBandSize w:val="1"/>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
    <w:tcPr>
      <w:shd w:val="clear" w:color="auto" w:fill="C6ECD9"/>
    </w:tcPr>
    <w:tblStylePr w:type="firstRow">
      <w:rPr>
        <w:rFonts w:cs="Times New Roman"/>
        <w:b/>
        <w:bCs/>
        <w:color w:val="000000"/>
      </w:rPr>
      <w:tblPr/>
      <w:tcPr>
        <w:shd w:val="clear" w:color="auto" w:fill="E8F7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1EFE0"/>
      </w:tcPr>
    </w:tblStylePr>
    <w:tblStylePr w:type="band1Vert">
      <w:rPr>
        <w:rFonts w:cs="Times New Roman"/>
      </w:rPr>
      <w:tblPr/>
      <w:tcPr>
        <w:shd w:val="clear" w:color="auto" w:fill="8CD8B2"/>
      </w:tcPr>
    </w:tblStylePr>
    <w:tblStylePr w:type="band1Horz">
      <w:rPr>
        <w:rFonts w:cs="Times New Roman"/>
      </w:rPr>
      <w:tblPr/>
      <w:tcPr>
        <w:tcBorders>
          <w:insideH w:val="single" w:sz="6" w:space="0" w:color="339966"/>
          <w:insideV w:val="single" w:sz="6" w:space="0" w:color="339966"/>
        </w:tcBorders>
        <w:shd w:val="clear" w:color="auto" w:fill="8CD8B2"/>
      </w:tcPr>
    </w:tblStylePr>
    <w:tblStylePr w:type="nwCell">
      <w:rPr>
        <w:rFonts w:cs="Times New Roman"/>
      </w:rPr>
      <w:tblPr/>
      <w:tcPr>
        <w:shd w:val="clear" w:color="auto" w:fill="FFFFFF"/>
      </w:tcPr>
    </w:tblStylePr>
  </w:style>
  <w:style w:type="paragraph" w:styleId="Overskrift">
    <w:name w:val="TOC Heading"/>
    <w:basedOn w:val="Overskrift1"/>
    <w:next w:val="Normal"/>
    <w:uiPriority w:val="39"/>
    <w:unhideWhenUsed/>
    <w:qFormat/>
    <w:rsid w:val="00FA5328"/>
    <w:pPr>
      <w:outlineLvl w:val="9"/>
    </w:pPr>
    <w:rPr>
      <w:lang w:bidi="en-US"/>
    </w:rPr>
  </w:style>
  <w:style w:type="paragraph" w:styleId="Indholdsfortegnelse2">
    <w:name w:val="toc 2"/>
    <w:basedOn w:val="Normal"/>
    <w:next w:val="Normal"/>
    <w:autoRedefine/>
    <w:uiPriority w:val="39"/>
    <w:rsid w:val="003F119A"/>
    <w:pPr>
      <w:spacing w:after="100"/>
      <w:ind w:left="200"/>
    </w:pPr>
  </w:style>
  <w:style w:type="character" w:styleId="Hyperlink">
    <w:name w:val="Hyperlink"/>
    <w:basedOn w:val="Standardskrifttypeiafsnit"/>
    <w:uiPriority w:val="99"/>
    <w:rsid w:val="003F119A"/>
    <w:rPr>
      <w:rFonts w:cs="Times New Roman"/>
      <w:color w:val="339966"/>
      <w:u w:val="single"/>
    </w:rPr>
  </w:style>
  <w:style w:type="paragraph" w:styleId="Listeafsnit">
    <w:name w:val="List Paragraph"/>
    <w:basedOn w:val="Normal"/>
    <w:uiPriority w:val="99"/>
    <w:qFormat/>
    <w:rsid w:val="00FA5328"/>
    <w:pPr>
      <w:ind w:left="720"/>
      <w:contextualSpacing/>
    </w:pPr>
  </w:style>
  <w:style w:type="paragraph" w:customStyle="1" w:styleId="tekstv">
    <w:name w:val="tekstv"/>
    <w:basedOn w:val="Normal"/>
    <w:uiPriority w:val="99"/>
    <w:rsid w:val="00C67443"/>
    <w:pPr>
      <w:spacing w:before="60" w:after="60"/>
      <w:jc w:val="both"/>
    </w:pPr>
    <w:rPr>
      <w:rFonts w:ascii="Times New Roman" w:hAnsi="Times New Roman"/>
      <w:sz w:val="24"/>
    </w:rPr>
  </w:style>
  <w:style w:type="character" w:customStyle="1" w:styleId="Overskrift6Tegn">
    <w:name w:val="Overskrift 6 Tegn"/>
    <w:basedOn w:val="Standardskrifttypeiafsnit"/>
    <w:link w:val="Overskrift6"/>
    <w:uiPriority w:val="9"/>
    <w:semiHidden/>
    <w:rsid w:val="00FA5328"/>
    <w:rPr>
      <w:caps/>
      <w:color w:val="53757F" w:themeColor="accent1" w:themeShade="BF"/>
      <w:spacing w:val="10"/>
    </w:rPr>
  </w:style>
  <w:style w:type="character" w:customStyle="1" w:styleId="Overskrift7Tegn">
    <w:name w:val="Overskrift 7 Tegn"/>
    <w:basedOn w:val="Standardskrifttypeiafsnit"/>
    <w:link w:val="Overskrift7"/>
    <w:uiPriority w:val="9"/>
    <w:semiHidden/>
    <w:rsid w:val="00FA5328"/>
    <w:rPr>
      <w:caps/>
      <w:color w:val="53757F" w:themeColor="accent1" w:themeShade="BF"/>
      <w:spacing w:val="10"/>
    </w:rPr>
  </w:style>
  <w:style w:type="character" w:customStyle="1" w:styleId="Overskrift8Tegn">
    <w:name w:val="Overskrift 8 Tegn"/>
    <w:basedOn w:val="Standardskrifttypeiafsnit"/>
    <w:link w:val="Overskrift8"/>
    <w:uiPriority w:val="9"/>
    <w:semiHidden/>
    <w:rsid w:val="00FA5328"/>
    <w:rPr>
      <w:caps/>
      <w:spacing w:val="10"/>
      <w:sz w:val="18"/>
      <w:szCs w:val="18"/>
    </w:rPr>
  </w:style>
  <w:style w:type="character" w:customStyle="1" w:styleId="Overskrift9Tegn">
    <w:name w:val="Overskrift 9 Tegn"/>
    <w:basedOn w:val="Standardskrifttypeiafsnit"/>
    <w:link w:val="Overskrift9"/>
    <w:uiPriority w:val="9"/>
    <w:semiHidden/>
    <w:rsid w:val="00FA5328"/>
    <w:rPr>
      <w:i/>
      <w:caps/>
      <w:spacing w:val="10"/>
      <w:sz w:val="18"/>
      <w:szCs w:val="18"/>
    </w:rPr>
  </w:style>
  <w:style w:type="paragraph" w:styleId="Billedtekst">
    <w:name w:val="caption"/>
    <w:basedOn w:val="Normal"/>
    <w:next w:val="Normal"/>
    <w:uiPriority w:val="35"/>
    <w:semiHidden/>
    <w:unhideWhenUsed/>
    <w:qFormat/>
    <w:locked/>
    <w:rsid w:val="00FA5328"/>
    <w:rPr>
      <w:b/>
      <w:bCs/>
      <w:color w:val="53757F" w:themeColor="accent1" w:themeShade="BF"/>
      <w:sz w:val="16"/>
      <w:szCs w:val="16"/>
    </w:rPr>
  </w:style>
  <w:style w:type="paragraph" w:styleId="Undertitel">
    <w:name w:val="Subtitle"/>
    <w:basedOn w:val="Normal"/>
    <w:next w:val="Normal"/>
    <w:link w:val="UndertitelTegn"/>
    <w:uiPriority w:val="11"/>
    <w:qFormat/>
    <w:locked/>
    <w:rsid w:val="00FA5328"/>
    <w:pPr>
      <w:spacing w:after="1000" w:line="240" w:lineRule="auto"/>
    </w:pPr>
    <w:rPr>
      <w:caps/>
      <w:color w:val="595959" w:themeColor="text1" w:themeTint="A6"/>
      <w:spacing w:val="10"/>
      <w:sz w:val="24"/>
      <w:szCs w:val="24"/>
    </w:rPr>
  </w:style>
  <w:style w:type="character" w:customStyle="1" w:styleId="UndertitelTegn">
    <w:name w:val="Undertitel Tegn"/>
    <w:basedOn w:val="Standardskrifttypeiafsnit"/>
    <w:link w:val="Undertitel"/>
    <w:uiPriority w:val="11"/>
    <w:rsid w:val="00FA5328"/>
    <w:rPr>
      <w:caps/>
      <w:color w:val="595959" w:themeColor="text1" w:themeTint="A6"/>
      <w:spacing w:val="10"/>
      <w:sz w:val="24"/>
      <w:szCs w:val="24"/>
    </w:rPr>
  </w:style>
  <w:style w:type="paragraph" w:styleId="Citat">
    <w:name w:val="Quote"/>
    <w:basedOn w:val="Normal"/>
    <w:next w:val="Normal"/>
    <w:link w:val="CitatTegn"/>
    <w:uiPriority w:val="29"/>
    <w:qFormat/>
    <w:rsid w:val="00FA5328"/>
    <w:rPr>
      <w:i/>
      <w:iCs/>
    </w:rPr>
  </w:style>
  <w:style w:type="character" w:customStyle="1" w:styleId="CitatTegn">
    <w:name w:val="Citat Tegn"/>
    <w:basedOn w:val="Standardskrifttypeiafsnit"/>
    <w:link w:val="Citat"/>
    <w:uiPriority w:val="29"/>
    <w:rsid w:val="00FA5328"/>
    <w:rPr>
      <w:i/>
      <w:iCs/>
      <w:sz w:val="20"/>
      <w:szCs w:val="20"/>
    </w:rPr>
  </w:style>
  <w:style w:type="paragraph" w:styleId="Strktcitat">
    <w:name w:val="Intense Quote"/>
    <w:basedOn w:val="Normal"/>
    <w:next w:val="Normal"/>
    <w:link w:val="StrktcitatTegn"/>
    <w:uiPriority w:val="30"/>
    <w:qFormat/>
    <w:rsid w:val="00FA5328"/>
    <w:pPr>
      <w:pBdr>
        <w:top w:val="single" w:sz="4" w:space="10" w:color="759AA5" w:themeColor="accent1"/>
        <w:left w:val="single" w:sz="4" w:space="10" w:color="759AA5" w:themeColor="accent1"/>
      </w:pBdr>
      <w:spacing w:after="0"/>
      <w:ind w:left="1296" w:right="1152"/>
      <w:jc w:val="both"/>
    </w:pPr>
    <w:rPr>
      <w:i/>
      <w:iCs/>
      <w:color w:val="759AA5" w:themeColor="accent1"/>
    </w:rPr>
  </w:style>
  <w:style w:type="character" w:customStyle="1" w:styleId="StrktcitatTegn">
    <w:name w:val="Stærkt citat Tegn"/>
    <w:basedOn w:val="Standardskrifttypeiafsnit"/>
    <w:link w:val="Strktcitat"/>
    <w:uiPriority w:val="30"/>
    <w:rsid w:val="00FA5328"/>
    <w:rPr>
      <w:i/>
      <w:iCs/>
      <w:color w:val="759AA5" w:themeColor="accent1"/>
      <w:sz w:val="20"/>
      <w:szCs w:val="20"/>
    </w:rPr>
  </w:style>
  <w:style w:type="character" w:styleId="Svagfremhvning">
    <w:name w:val="Subtle Emphasis"/>
    <w:uiPriority w:val="19"/>
    <w:qFormat/>
    <w:rsid w:val="00FA5328"/>
    <w:rPr>
      <w:i/>
      <w:iCs/>
      <w:color w:val="374E54" w:themeColor="accent1" w:themeShade="7F"/>
    </w:rPr>
  </w:style>
  <w:style w:type="character" w:styleId="Svaghenvisning">
    <w:name w:val="Subtle Reference"/>
    <w:uiPriority w:val="31"/>
    <w:qFormat/>
    <w:rsid w:val="00FA5328"/>
    <w:rPr>
      <w:b/>
      <w:bCs/>
      <w:color w:val="759AA5" w:themeColor="accent1"/>
    </w:rPr>
  </w:style>
  <w:style w:type="character" w:styleId="Kraftighenvisning">
    <w:name w:val="Intense Reference"/>
    <w:uiPriority w:val="32"/>
    <w:qFormat/>
    <w:rsid w:val="00FA5328"/>
    <w:rPr>
      <w:b/>
      <w:bCs/>
      <w:i/>
      <w:iCs/>
      <w:caps/>
      <w:color w:val="759AA5" w:themeColor="accent1"/>
    </w:rPr>
  </w:style>
  <w:style w:type="character" w:styleId="Bogenstitel">
    <w:name w:val="Book Title"/>
    <w:uiPriority w:val="33"/>
    <w:qFormat/>
    <w:rsid w:val="00FA5328"/>
    <w:rPr>
      <w:b/>
      <w:bCs/>
      <w:i/>
      <w:iCs/>
      <w:spacing w:val="9"/>
    </w:rPr>
  </w:style>
  <w:style w:type="paragraph" w:styleId="Indholdsfortegnelse3">
    <w:name w:val="toc 3"/>
    <w:basedOn w:val="Normal"/>
    <w:next w:val="Normal"/>
    <w:autoRedefine/>
    <w:uiPriority w:val="39"/>
    <w:locked/>
    <w:rsid w:val="00AA236C"/>
    <w:pPr>
      <w:spacing w:after="100"/>
      <w:ind w:left="400"/>
    </w:pPr>
  </w:style>
  <w:style w:type="paragraph" w:styleId="NormalWeb">
    <w:name w:val="Normal (Web)"/>
    <w:basedOn w:val="Normal"/>
    <w:uiPriority w:val="99"/>
    <w:unhideWhenUsed/>
    <w:rsid w:val="00D039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678076">
      <w:bodyDiv w:val="1"/>
      <w:marLeft w:val="0"/>
      <w:marRight w:val="0"/>
      <w:marTop w:val="0"/>
      <w:marBottom w:val="0"/>
      <w:divBdr>
        <w:top w:val="none" w:sz="0" w:space="0" w:color="auto"/>
        <w:left w:val="none" w:sz="0" w:space="0" w:color="auto"/>
        <w:bottom w:val="none" w:sz="0" w:space="0" w:color="auto"/>
        <w:right w:val="none" w:sz="0" w:space="0" w:color="auto"/>
      </w:divBdr>
      <w:divsChild>
        <w:div w:id="1744982517">
          <w:marLeft w:val="0"/>
          <w:marRight w:val="0"/>
          <w:marTop w:val="0"/>
          <w:marBottom w:val="0"/>
          <w:divBdr>
            <w:top w:val="none" w:sz="0" w:space="0" w:color="auto"/>
            <w:left w:val="none" w:sz="0" w:space="0" w:color="auto"/>
            <w:bottom w:val="none" w:sz="0" w:space="0" w:color="auto"/>
            <w:right w:val="none" w:sz="0" w:space="0" w:color="auto"/>
          </w:divBdr>
          <w:divsChild>
            <w:div w:id="219755750">
              <w:marLeft w:val="0"/>
              <w:marRight w:val="0"/>
              <w:marTop w:val="0"/>
              <w:marBottom w:val="0"/>
              <w:divBdr>
                <w:top w:val="none" w:sz="0" w:space="0" w:color="auto"/>
                <w:left w:val="none" w:sz="0" w:space="0" w:color="auto"/>
                <w:bottom w:val="none" w:sz="0" w:space="0" w:color="auto"/>
                <w:right w:val="none" w:sz="0" w:space="0" w:color="auto"/>
              </w:divBdr>
              <w:divsChild>
                <w:div w:id="1840533390">
                  <w:marLeft w:val="0"/>
                  <w:marRight w:val="0"/>
                  <w:marTop w:val="0"/>
                  <w:marBottom w:val="0"/>
                  <w:divBdr>
                    <w:top w:val="none" w:sz="0" w:space="0" w:color="auto"/>
                    <w:left w:val="none" w:sz="0" w:space="0" w:color="auto"/>
                    <w:bottom w:val="none" w:sz="0" w:space="0" w:color="auto"/>
                    <w:right w:val="none" w:sz="0" w:space="0" w:color="auto"/>
                  </w:divBdr>
                  <w:divsChild>
                    <w:div w:id="8181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32077">
      <w:bodyDiv w:val="1"/>
      <w:marLeft w:val="0"/>
      <w:marRight w:val="0"/>
      <w:marTop w:val="0"/>
      <w:marBottom w:val="0"/>
      <w:divBdr>
        <w:top w:val="none" w:sz="0" w:space="0" w:color="auto"/>
        <w:left w:val="none" w:sz="0" w:space="0" w:color="auto"/>
        <w:bottom w:val="none" w:sz="0" w:space="0" w:color="auto"/>
        <w:right w:val="none" w:sz="0" w:space="0" w:color="auto"/>
      </w:divBdr>
    </w:div>
    <w:div w:id="2102296035">
      <w:bodyDiv w:val="1"/>
      <w:marLeft w:val="0"/>
      <w:marRight w:val="0"/>
      <w:marTop w:val="0"/>
      <w:marBottom w:val="0"/>
      <w:divBdr>
        <w:top w:val="none" w:sz="0" w:space="0" w:color="auto"/>
        <w:left w:val="none" w:sz="0" w:space="0" w:color="auto"/>
        <w:bottom w:val="none" w:sz="0" w:space="0" w:color="auto"/>
        <w:right w:val="none" w:sz="0" w:space="0" w:color="auto"/>
      </w:divBdr>
      <w:divsChild>
        <w:div w:id="912811779">
          <w:marLeft w:val="547"/>
          <w:marRight w:val="0"/>
          <w:marTop w:val="0"/>
          <w:marBottom w:val="0"/>
          <w:divBdr>
            <w:top w:val="none" w:sz="0" w:space="0" w:color="auto"/>
            <w:left w:val="none" w:sz="0" w:space="0" w:color="auto"/>
            <w:bottom w:val="none" w:sz="0" w:space="0" w:color="auto"/>
            <w:right w:val="none" w:sz="0" w:space="0" w:color="auto"/>
          </w:divBdr>
        </w:div>
        <w:div w:id="2092313400">
          <w:marLeft w:val="1166"/>
          <w:marRight w:val="0"/>
          <w:marTop w:val="0"/>
          <w:marBottom w:val="0"/>
          <w:divBdr>
            <w:top w:val="none" w:sz="0" w:space="0" w:color="auto"/>
            <w:left w:val="none" w:sz="0" w:space="0" w:color="auto"/>
            <w:bottom w:val="none" w:sz="0" w:space="0" w:color="auto"/>
            <w:right w:val="none" w:sz="0" w:space="0" w:color="auto"/>
          </w:divBdr>
        </w:div>
        <w:div w:id="419260388">
          <w:marLeft w:val="1166"/>
          <w:marRight w:val="0"/>
          <w:marTop w:val="0"/>
          <w:marBottom w:val="0"/>
          <w:divBdr>
            <w:top w:val="none" w:sz="0" w:space="0" w:color="auto"/>
            <w:left w:val="none" w:sz="0" w:space="0" w:color="auto"/>
            <w:bottom w:val="none" w:sz="0" w:space="0" w:color="auto"/>
            <w:right w:val="none" w:sz="0" w:space="0" w:color="auto"/>
          </w:divBdr>
        </w:div>
        <w:div w:id="350035626">
          <w:marLeft w:val="1166"/>
          <w:marRight w:val="0"/>
          <w:marTop w:val="0"/>
          <w:marBottom w:val="0"/>
          <w:divBdr>
            <w:top w:val="none" w:sz="0" w:space="0" w:color="auto"/>
            <w:left w:val="none" w:sz="0" w:space="0" w:color="auto"/>
            <w:bottom w:val="none" w:sz="0" w:space="0" w:color="auto"/>
            <w:right w:val="none" w:sz="0" w:space="0" w:color="auto"/>
          </w:divBdr>
        </w:div>
        <w:div w:id="243147750">
          <w:marLeft w:val="1166"/>
          <w:marRight w:val="0"/>
          <w:marTop w:val="0"/>
          <w:marBottom w:val="0"/>
          <w:divBdr>
            <w:top w:val="none" w:sz="0" w:space="0" w:color="auto"/>
            <w:left w:val="none" w:sz="0" w:space="0" w:color="auto"/>
            <w:bottom w:val="none" w:sz="0" w:space="0" w:color="auto"/>
            <w:right w:val="none" w:sz="0" w:space="0" w:color="auto"/>
          </w:divBdr>
        </w:div>
        <w:div w:id="786659056">
          <w:marLeft w:val="1166"/>
          <w:marRight w:val="0"/>
          <w:marTop w:val="0"/>
          <w:marBottom w:val="0"/>
          <w:divBdr>
            <w:top w:val="none" w:sz="0" w:space="0" w:color="auto"/>
            <w:left w:val="none" w:sz="0" w:space="0" w:color="auto"/>
            <w:bottom w:val="none" w:sz="0" w:space="0" w:color="auto"/>
            <w:right w:val="none" w:sz="0" w:space="0" w:color="auto"/>
          </w:divBdr>
        </w:div>
        <w:div w:id="404037697">
          <w:marLeft w:val="1166"/>
          <w:marRight w:val="0"/>
          <w:marTop w:val="0"/>
          <w:marBottom w:val="0"/>
          <w:divBdr>
            <w:top w:val="none" w:sz="0" w:space="0" w:color="auto"/>
            <w:left w:val="none" w:sz="0" w:space="0" w:color="auto"/>
            <w:bottom w:val="none" w:sz="0" w:space="0" w:color="auto"/>
            <w:right w:val="none" w:sz="0" w:space="0" w:color="auto"/>
          </w:divBdr>
        </w:div>
        <w:div w:id="745497258">
          <w:marLeft w:val="1800"/>
          <w:marRight w:val="0"/>
          <w:marTop w:val="0"/>
          <w:marBottom w:val="0"/>
          <w:divBdr>
            <w:top w:val="none" w:sz="0" w:space="0" w:color="auto"/>
            <w:left w:val="none" w:sz="0" w:space="0" w:color="auto"/>
            <w:bottom w:val="none" w:sz="0" w:space="0" w:color="auto"/>
            <w:right w:val="none" w:sz="0" w:space="0" w:color="auto"/>
          </w:divBdr>
        </w:div>
        <w:div w:id="429357644">
          <w:marLeft w:val="1800"/>
          <w:marRight w:val="0"/>
          <w:marTop w:val="0"/>
          <w:marBottom w:val="0"/>
          <w:divBdr>
            <w:top w:val="none" w:sz="0" w:space="0" w:color="auto"/>
            <w:left w:val="none" w:sz="0" w:space="0" w:color="auto"/>
            <w:bottom w:val="none" w:sz="0" w:space="0" w:color="auto"/>
            <w:right w:val="none" w:sz="0" w:space="0" w:color="auto"/>
          </w:divBdr>
        </w:div>
        <w:div w:id="884675914">
          <w:marLeft w:val="1166"/>
          <w:marRight w:val="0"/>
          <w:marTop w:val="0"/>
          <w:marBottom w:val="0"/>
          <w:divBdr>
            <w:top w:val="none" w:sz="0" w:space="0" w:color="auto"/>
            <w:left w:val="none" w:sz="0" w:space="0" w:color="auto"/>
            <w:bottom w:val="none" w:sz="0" w:space="0" w:color="auto"/>
            <w:right w:val="none" w:sz="0" w:space="0" w:color="auto"/>
          </w:divBdr>
        </w:div>
        <w:div w:id="1018388322">
          <w:marLeft w:val="547"/>
          <w:marRight w:val="0"/>
          <w:marTop w:val="0"/>
          <w:marBottom w:val="0"/>
          <w:divBdr>
            <w:top w:val="none" w:sz="0" w:space="0" w:color="auto"/>
            <w:left w:val="none" w:sz="0" w:space="0" w:color="auto"/>
            <w:bottom w:val="none" w:sz="0" w:space="0" w:color="auto"/>
            <w:right w:val="none" w:sz="0" w:space="0" w:color="auto"/>
          </w:divBdr>
        </w:div>
        <w:div w:id="1747914921">
          <w:marLeft w:val="1166"/>
          <w:marRight w:val="0"/>
          <w:marTop w:val="0"/>
          <w:marBottom w:val="0"/>
          <w:divBdr>
            <w:top w:val="none" w:sz="0" w:space="0" w:color="auto"/>
            <w:left w:val="none" w:sz="0" w:space="0" w:color="auto"/>
            <w:bottom w:val="none" w:sz="0" w:space="0" w:color="auto"/>
            <w:right w:val="none" w:sz="0" w:space="0" w:color="auto"/>
          </w:divBdr>
        </w:div>
        <w:div w:id="434712277">
          <w:marLeft w:val="1166"/>
          <w:marRight w:val="0"/>
          <w:marTop w:val="0"/>
          <w:marBottom w:val="0"/>
          <w:divBdr>
            <w:top w:val="none" w:sz="0" w:space="0" w:color="auto"/>
            <w:left w:val="none" w:sz="0" w:space="0" w:color="auto"/>
            <w:bottom w:val="none" w:sz="0" w:space="0" w:color="auto"/>
            <w:right w:val="none" w:sz="0" w:space="0" w:color="auto"/>
          </w:divBdr>
        </w:div>
        <w:div w:id="2118598947">
          <w:marLeft w:val="1166"/>
          <w:marRight w:val="0"/>
          <w:marTop w:val="0"/>
          <w:marBottom w:val="0"/>
          <w:divBdr>
            <w:top w:val="none" w:sz="0" w:space="0" w:color="auto"/>
            <w:left w:val="none" w:sz="0" w:space="0" w:color="auto"/>
            <w:bottom w:val="none" w:sz="0" w:space="0" w:color="auto"/>
            <w:right w:val="none" w:sz="0" w:space="0" w:color="auto"/>
          </w:divBdr>
        </w:div>
        <w:div w:id="1021661555">
          <w:marLeft w:val="1166"/>
          <w:marRight w:val="0"/>
          <w:marTop w:val="0"/>
          <w:marBottom w:val="0"/>
          <w:divBdr>
            <w:top w:val="none" w:sz="0" w:space="0" w:color="auto"/>
            <w:left w:val="none" w:sz="0" w:space="0" w:color="auto"/>
            <w:bottom w:val="none" w:sz="0" w:space="0" w:color="auto"/>
            <w:right w:val="none" w:sz="0" w:space="0" w:color="auto"/>
          </w:divBdr>
        </w:div>
        <w:div w:id="624240974">
          <w:marLeft w:val="1166"/>
          <w:marRight w:val="0"/>
          <w:marTop w:val="0"/>
          <w:marBottom w:val="0"/>
          <w:divBdr>
            <w:top w:val="none" w:sz="0" w:space="0" w:color="auto"/>
            <w:left w:val="none" w:sz="0" w:space="0" w:color="auto"/>
            <w:bottom w:val="none" w:sz="0" w:space="0" w:color="auto"/>
            <w:right w:val="none" w:sz="0" w:space="0" w:color="auto"/>
          </w:divBdr>
        </w:div>
        <w:div w:id="663437849">
          <w:marLeft w:val="1166"/>
          <w:marRight w:val="0"/>
          <w:marTop w:val="0"/>
          <w:marBottom w:val="0"/>
          <w:divBdr>
            <w:top w:val="none" w:sz="0" w:space="0" w:color="auto"/>
            <w:left w:val="none" w:sz="0" w:space="0" w:color="auto"/>
            <w:bottom w:val="none" w:sz="0" w:space="0" w:color="auto"/>
            <w:right w:val="none" w:sz="0" w:space="0" w:color="auto"/>
          </w:divBdr>
        </w:div>
        <w:div w:id="1562213023">
          <w:marLeft w:val="1800"/>
          <w:marRight w:val="0"/>
          <w:marTop w:val="0"/>
          <w:marBottom w:val="0"/>
          <w:divBdr>
            <w:top w:val="none" w:sz="0" w:space="0" w:color="auto"/>
            <w:left w:val="none" w:sz="0" w:space="0" w:color="auto"/>
            <w:bottom w:val="none" w:sz="0" w:space="0" w:color="auto"/>
            <w:right w:val="none" w:sz="0" w:space="0" w:color="auto"/>
          </w:divBdr>
        </w:div>
        <w:div w:id="534346040">
          <w:marLeft w:val="1800"/>
          <w:marRight w:val="0"/>
          <w:marTop w:val="0"/>
          <w:marBottom w:val="0"/>
          <w:divBdr>
            <w:top w:val="none" w:sz="0" w:space="0" w:color="auto"/>
            <w:left w:val="none" w:sz="0" w:space="0" w:color="auto"/>
            <w:bottom w:val="none" w:sz="0" w:space="0" w:color="auto"/>
            <w:right w:val="none" w:sz="0" w:space="0" w:color="auto"/>
          </w:divBdr>
        </w:div>
        <w:div w:id="97876724">
          <w:marLeft w:val="1800"/>
          <w:marRight w:val="0"/>
          <w:marTop w:val="0"/>
          <w:marBottom w:val="0"/>
          <w:divBdr>
            <w:top w:val="none" w:sz="0" w:space="0" w:color="auto"/>
            <w:left w:val="none" w:sz="0" w:space="0" w:color="auto"/>
            <w:bottom w:val="none" w:sz="0" w:space="0" w:color="auto"/>
            <w:right w:val="none" w:sz="0" w:space="0" w:color="auto"/>
          </w:divBdr>
        </w:div>
        <w:div w:id="622423226">
          <w:marLeft w:val="1166"/>
          <w:marRight w:val="0"/>
          <w:marTop w:val="0"/>
          <w:marBottom w:val="0"/>
          <w:divBdr>
            <w:top w:val="none" w:sz="0" w:space="0" w:color="auto"/>
            <w:left w:val="none" w:sz="0" w:space="0" w:color="auto"/>
            <w:bottom w:val="none" w:sz="0" w:space="0" w:color="auto"/>
            <w:right w:val="none" w:sz="0" w:space="0" w:color="auto"/>
          </w:divBdr>
        </w:div>
        <w:div w:id="1963070928">
          <w:marLeft w:val="1166"/>
          <w:marRight w:val="0"/>
          <w:marTop w:val="0"/>
          <w:marBottom w:val="0"/>
          <w:divBdr>
            <w:top w:val="none" w:sz="0" w:space="0" w:color="auto"/>
            <w:left w:val="none" w:sz="0" w:space="0" w:color="auto"/>
            <w:bottom w:val="none" w:sz="0" w:space="0" w:color="auto"/>
            <w:right w:val="none" w:sz="0" w:space="0" w:color="auto"/>
          </w:divBdr>
        </w:div>
        <w:div w:id="1440105154">
          <w:marLeft w:val="547"/>
          <w:marRight w:val="0"/>
          <w:marTop w:val="0"/>
          <w:marBottom w:val="0"/>
          <w:divBdr>
            <w:top w:val="none" w:sz="0" w:space="0" w:color="auto"/>
            <w:left w:val="none" w:sz="0" w:space="0" w:color="auto"/>
            <w:bottom w:val="none" w:sz="0" w:space="0" w:color="auto"/>
            <w:right w:val="none" w:sz="0" w:space="0" w:color="auto"/>
          </w:divBdr>
        </w:div>
        <w:div w:id="65881040">
          <w:marLeft w:val="1166"/>
          <w:marRight w:val="0"/>
          <w:marTop w:val="0"/>
          <w:marBottom w:val="0"/>
          <w:divBdr>
            <w:top w:val="none" w:sz="0" w:space="0" w:color="auto"/>
            <w:left w:val="none" w:sz="0" w:space="0" w:color="auto"/>
            <w:bottom w:val="none" w:sz="0" w:space="0" w:color="auto"/>
            <w:right w:val="none" w:sz="0" w:space="0" w:color="auto"/>
          </w:divBdr>
        </w:div>
        <w:div w:id="1619531182">
          <w:marLeft w:val="1166"/>
          <w:marRight w:val="0"/>
          <w:marTop w:val="0"/>
          <w:marBottom w:val="0"/>
          <w:divBdr>
            <w:top w:val="none" w:sz="0" w:space="0" w:color="auto"/>
            <w:left w:val="none" w:sz="0" w:space="0" w:color="auto"/>
            <w:bottom w:val="none" w:sz="0" w:space="0" w:color="auto"/>
            <w:right w:val="none" w:sz="0" w:space="0" w:color="auto"/>
          </w:divBdr>
        </w:div>
        <w:div w:id="415712697">
          <w:marLeft w:val="1166"/>
          <w:marRight w:val="0"/>
          <w:marTop w:val="0"/>
          <w:marBottom w:val="0"/>
          <w:divBdr>
            <w:top w:val="none" w:sz="0" w:space="0" w:color="auto"/>
            <w:left w:val="none" w:sz="0" w:space="0" w:color="auto"/>
            <w:bottom w:val="none" w:sz="0" w:space="0" w:color="auto"/>
            <w:right w:val="none" w:sz="0" w:space="0" w:color="auto"/>
          </w:divBdr>
        </w:div>
        <w:div w:id="540941587">
          <w:marLeft w:val="1166"/>
          <w:marRight w:val="0"/>
          <w:marTop w:val="0"/>
          <w:marBottom w:val="0"/>
          <w:divBdr>
            <w:top w:val="none" w:sz="0" w:space="0" w:color="auto"/>
            <w:left w:val="none" w:sz="0" w:space="0" w:color="auto"/>
            <w:bottom w:val="none" w:sz="0" w:space="0" w:color="auto"/>
            <w:right w:val="none" w:sz="0" w:space="0" w:color="auto"/>
          </w:divBdr>
        </w:div>
        <w:div w:id="1050499152">
          <w:marLeft w:val="1800"/>
          <w:marRight w:val="0"/>
          <w:marTop w:val="0"/>
          <w:marBottom w:val="0"/>
          <w:divBdr>
            <w:top w:val="none" w:sz="0" w:space="0" w:color="auto"/>
            <w:left w:val="none" w:sz="0" w:space="0" w:color="auto"/>
            <w:bottom w:val="none" w:sz="0" w:space="0" w:color="auto"/>
            <w:right w:val="none" w:sz="0" w:space="0" w:color="auto"/>
          </w:divBdr>
        </w:div>
        <w:div w:id="452947715">
          <w:marLeft w:val="1800"/>
          <w:marRight w:val="0"/>
          <w:marTop w:val="0"/>
          <w:marBottom w:val="0"/>
          <w:divBdr>
            <w:top w:val="none" w:sz="0" w:space="0" w:color="auto"/>
            <w:left w:val="none" w:sz="0" w:space="0" w:color="auto"/>
            <w:bottom w:val="none" w:sz="0" w:space="0" w:color="auto"/>
            <w:right w:val="none" w:sz="0" w:space="0" w:color="auto"/>
          </w:divBdr>
        </w:div>
        <w:div w:id="263660935">
          <w:marLeft w:val="1166"/>
          <w:marRight w:val="0"/>
          <w:marTop w:val="0"/>
          <w:marBottom w:val="0"/>
          <w:divBdr>
            <w:top w:val="none" w:sz="0" w:space="0" w:color="auto"/>
            <w:left w:val="none" w:sz="0" w:space="0" w:color="auto"/>
            <w:bottom w:val="none" w:sz="0" w:space="0" w:color="auto"/>
            <w:right w:val="none" w:sz="0" w:space="0" w:color="auto"/>
          </w:divBdr>
        </w:div>
        <w:div w:id="2092114679">
          <w:marLeft w:val="1166"/>
          <w:marRight w:val="0"/>
          <w:marTop w:val="0"/>
          <w:marBottom w:val="0"/>
          <w:divBdr>
            <w:top w:val="none" w:sz="0" w:space="0" w:color="auto"/>
            <w:left w:val="none" w:sz="0" w:space="0" w:color="auto"/>
            <w:bottom w:val="none" w:sz="0" w:space="0" w:color="auto"/>
            <w:right w:val="none" w:sz="0" w:space="0" w:color="auto"/>
          </w:divBdr>
        </w:div>
        <w:div w:id="370307833">
          <w:marLeft w:val="547"/>
          <w:marRight w:val="0"/>
          <w:marTop w:val="0"/>
          <w:marBottom w:val="0"/>
          <w:divBdr>
            <w:top w:val="none" w:sz="0" w:space="0" w:color="auto"/>
            <w:left w:val="none" w:sz="0" w:space="0" w:color="auto"/>
            <w:bottom w:val="none" w:sz="0" w:space="0" w:color="auto"/>
            <w:right w:val="none" w:sz="0" w:space="0" w:color="auto"/>
          </w:divBdr>
        </w:div>
        <w:div w:id="812059207">
          <w:marLeft w:val="1166"/>
          <w:marRight w:val="0"/>
          <w:marTop w:val="0"/>
          <w:marBottom w:val="0"/>
          <w:divBdr>
            <w:top w:val="none" w:sz="0" w:space="0" w:color="auto"/>
            <w:left w:val="none" w:sz="0" w:space="0" w:color="auto"/>
            <w:bottom w:val="none" w:sz="0" w:space="0" w:color="auto"/>
            <w:right w:val="none" w:sz="0" w:space="0" w:color="auto"/>
          </w:divBdr>
        </w:div>
        <w:div w:id="2043357128">
          <w:marLeft w:val="1166"/>
          <w:marRight w:val="0"/>
          <w:marTop w:val="0"/>
          <w:marBottom w:val="0"/>
          <w:divBdr>
            <w:top w:val="none" w:sz="0" w:space="0" w:color="auto"/>
            <w:left w:val="none" w:sz="0" w:space="0" w:color="auto"/>
            <w:bottom w:val="none" w:sz="0" w:space="0" w:color="auto"/>
            <w:right w:val="none" w:sz="0" w:space="0" w:color="auto"/>
          </w:divBdr>
        </w:div>
        <w:div w:id="1240289058">
          <w:marLeft w:val="1166"/>
          <w:marRight w:val="0"/>
          <w:marTop w:val="0"/>
          <w:marBottom w:val="0"/>
          <w:divBdr>
            <w:top w:val="none" w:sz="0" w:space="0" w:color="auto"/>
            <w:left w:val="none" w:sz="0" w:space="0" w:color="auto"/>
            <w:bottom w:val="none" w:sz="0" w:space="0" w:color="auto"/>
            <w:right w:val="none" w:sz="0" w:space="0" w:color="auto"/>
          </w:divBdr>
        </w:div>
        <w:div w:id="379863430">
          <w:marLeft w:val="1166"/>
          <w:marRight w:val="0"/>
          <w:marTop w:val="0"/>
          <w:marBottom w:val="0"/>
          <w:divBdr>
            <w:top w:val="none" w:sz="0" w:space="0" w:color="auto"/>
            <w:left w:val="none" w:sz="0" w:space="0" w:color="auto"/>
            <w:bottom w:val="none" w:sz="0" w:space="0" w:color="auto"/>
            <w:right w:val="none" w:sz="0" w:space="0" w:color="auto"/>
          </w:divBdr>
        </w:div>
        <w:div w:id="905267013">
          <w:marLeft w:val="1166"/>
          <w:marRight w:val="0"/>
          <w:marTop w:val="0"/>
          <w:marBottom w:val="0"/>
          <w:divBdr>
            <w:top w:val="none" w:sz="0" w:space="0" w:color="auto"/>
            <w:left w:val="none" w:sz="0" w:space="0" w:color="auto"/>
            <w:bottom w:val="none" w:sz="0" w:space="0" w:color="auto"/>
            <w:right w:val="none" w:sz="0" w:space="0" w:color="auto"/>
          </w:divBdr>
        </w:div>
        <w:div w:id="708530545">
          <w:marLeft w:val="1166"/>
          <w:marRight w:val="0"/>
          <w:marTop w:val="0"/>
          <w:marBottom w:val="0"/>
          <w:divBdr>
            <w:top w:val="none" w:sz="0" w:space="0" w:color="auto"/>
            <w:left w:val="none" w:sz="0" w:space="0" w:color="auto"/>
            <w:bottom w:val="none" w:sz="0" w:space="0" w:color="auto"/>
            <w:right w:val="none" w:sz="0" w:space="0" w:color="auto"/>
          </w:divBdr>
        </w:div>
        <w:div w:id="1872181081">
          <w:marLeft w:val="1800"/>
          <w:marRight w:val="0"/>
          <w:marTop w:val="0"/>
          <w:marBottom w:val="0"/>
          <w:divBdr>
            <w:top w:val="none" w:sz="0" w:space="0" w:color="auto"/>
            <w:left w:val="none" w:sz="0" w:space="0" w:color="auto"/>
            <w:bottom w:val="none" w:sz="0" w:space="0" w:color="auto"/>
            <w:right w:val="none" w:sz="0" w:space="0" w:color="auto"/>
          </w:divBdr>
        </w:div>
        <w:div w:id="2030371351">
          <w:marLeft w:val="1800"/>
          <w:marRight w:val="0"/>
          <w:marTop w:val="0"/>
          <w:marBottom w:val="0"/>
          <w:divBdr>
            <w:top w:val="none" w:sz="0" w:space="0" w:color="auto"/>
            <w:left w:val="none" w:sz="0" w:space="0" w:color="auto"/>
            <w:bottom w:val="none" w:sz="0" w:space="0" w:color="auto"/>
            <w:right w:val="none" w:sz="0" w:space="0" w:color="auto"/>
          </w:divBdr>
        </w:div>
        <w:div w:id="214240567">
          <w:marLeft w:val="1800"/>
          <w:marRight w:val="0"/>
          <w:marTop w:val="0"/>
          <w:marBottom w:val="0"/>
          <w:divBdr>
            <w:top w:val="none" w:sz="0" w:space="0" w:color="auto"/>
            <w:left w:val="none" w:sz="0" w:space="0" w:color="auto"/>
            <w:bottom w:val="none" w:sz="0" w:space="0" w:color="auto"/>
            <w:right w:val="none" w:sz="0" w:space="0" w:color="auto"/>
          </w:divBdr>
        </w:div>
      </w:divsChild>
    </w:div>
    <w:div w:id="2143696375">
      <w:bodyDiv w:val="1"/>
      <w:marLeft w:val="0"/>
      <w:marRight w:val="0"/>
      <w:marTop w:val="0"/>
      <w:marBottom w:val="0"/>
      <w:divBdr>
        <w:top w:val="none" w:sz="0" w:space="0" w:color="auto"/>
        <w:left w:val="none" w:sz="0" w:space="0" w:color="auto"/>
        <w:bottom w:val="none" w:sz="0" w:space="0" w:color="auto"/>
        <w:right w:val="none" w:sz="0" w:space="0" w:color="auto"/>
      </w:divBdr>
      <w:divsChild>
        <w:div w:id="158859744">
          <w:marLeft w:val="0"/>
          <w:marRight w:val="0"/>
          <w:marTop w:val="0"/>
          <w:marBottom w:val="0"/>
          <w:divBdr>
            <w:top w:val="none" w:sz="0" w:space="0" w:color="auto"/>
            <w:left w:val="none" w:sz="0" w:space="0" w:color="auto"/>
            <w:bottom w:val="none" w:sz="0" w:space="0" w:color="auto"/>
            <w:right w:val="none" w:sz="0" w:space="0" w:color="auto"/>
          </w:divBdr>
          <w:divsChild>
            <w:div w:id="307789409">
              <w:marLeft w:val="0"/>
              <w:marRight w:val="0"/>
              <w:marTop w:val="0"/>
              <w:marBottom w:val="0"/>
              <w:divBdr>
                <w:top w:val="none" w:sz="0" w:space="0" w:color="auto"/>
                <w:left w:val="none" w:sz="0" w:space="0" w:color="auto"/>
                <w:bottom w:val="none" w:sz="0" w:space="0" w:color="auto"/>
                <w:right w:val="none" w:sz="0" w:space="0" w:color="auto"/>
              </w:divBdr>
              <w:divsChild>
                <w:div w:id="1239360208">
                  <w:marLeft w:val="0"/>
                  <w:marRight w:val="0"/>
                  <w:marTop w:val="0"/>
                  <w:marBottom w:val="0"/>
                  <w:divBdr>
                    <w:top w:val="none" w:sz="0" w:space="0" w:color="auto"/>
                    <w:left w:val="none" w:sz="0" w:space="0" w:color="auto"/>
                    <w:bottom w:val="none" w:sz="0" w:space="0" w:color="auto"/>
                    <w:right w:val="none" w:sz="0" w:space="0" w:color="auto"/>
                  </w:divBdr>
                  <w:divsChild>
                    <w:div w:id="6931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7CC0A-8CB0-4B65-8AD0-56699392363A}"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da-DK"/>
        </a:p>
      </dgm:t>
    </dgm:pt>
    <dgm:pt modelId="{40EBF326-E2BC-4228-807F-2A7A4D9C77DA}">
      <dgm:prSet phldrT="[Tekst]" custT="1"/>
      <dgm:spPr/>
      <dgm:t>
        <a:bodyPr/>
        <a:lstStyle/>
        <a:p>
          <a:r>
            <a:rPr lang="da-DK" sz="900"/>
            <a:t> Justere årshjul</a:t>
          </a:r>
        </a:p>
      </dgm:t>
    </dgm:pt>
    <dgm:pt modelId="{BD5CD153-E203-4DA5-87AA-FA809EFBDFDA}" type="parTrans" cxnId="{DA206D89-3844-4178-826A-122530C44A3D}">
      <dgm:prSet/>
      <dgm:spPr/>
      <dgm:t>
        <a:bodyPr/>
        <a:lstStyle/>
        <a:p>
          <a:endParaRPr lang="da-DK"/>
        </a:p>
      </dgm:t>
    </dgm:pt>
    <dgm:pt modelId="{24B8DFF2-E3BE-42A9-B3F9-F9642B929CE6}" type="sibTrans" cxnId="{DA206D89-3844-4178-826A-122530C44A3D}">
      <dgm:prSet/>
      <dgm:spPr/>
      <dgm:t>
        <a:bodyPr/>
        <a:lstStyle/>
        <a:p>
          <a:endParaRPr lang="da-DK"/>
        </a:p>
      </dgm:t>
    </dgm:pt>
    <dgm:pt modelId="{BA4E3F6B-F84E-4E2B-B339-8602834AEA93}">
      <dgm:prSet phldrT="[Tekst]"/>
      <dgm:spPr/>
      <dgm:t>
        <a:bodyPr/>
        <a:lstStyle/>
        <a:p>
          <a:r>
            <a:rPr lang="da-DK"/>
            <a:t>2. kvartal</a:t>
          </a:r>
        </a:p>
      </dgm:t>
    </dgm:pt>
    <dgm:pt modelId="{1ABE5123-8DA8-4BC3-A0DC-AC6069DD2559}" type="parTrans" cxnId="{163404B8-C4A2-42D0-B475-296A5A914CB0}">
      <dgm:prSet/>
      <dgm:spPr/>
      <dgm:t>
        <a:bodyPr/>
        <a:lstStyle/>
        <a:p>
          <a:endParaRPr lang="da-DK"/>
        </a:p>
      </dgm:t>
    </dgm:pt>
    <dgm:pt modelId="{BDAD5D22-4EB3-457E-B413-57080AC79ADB}" type="sibTrans" cxnId="{163404B8-C4A2-42D0-B475-296A5A914CB0}">
      <dgm:prSet/>
      <dgm:spPr/>
      <dgm:t>
        <a:bodyPr/>
        <a:lstStyle/>
        <a:p>
          <a:endParaRPr lang="da-DK"/>
        </a:p>
      </dgm:t>
    </dgm:pt>
    <dgm:pt modelId="{2183DB25-F15E-49D3-823F-D89A67AB49B0}">
      <dgm:prSet phldrT="[Tekst]"/>
      <dgm:spPr/>
      <dgm:t>
        <a:bodyPr/>
        <a:lstStyle/>
        <a:p>
          <a:r>
            <a:rPr lang="da-DK"/>
            <a:t>3. kvartal</a:t>
          </a:r>
        </a:p>
      </dgm:t>
    </dgm:pt>
    <dgm:pt modelId="{60C46D33-19A6-4B2A-BE4E-96B5B74AC21D}" type="parTrans" cxnId="{09007B71-58AD-46F2-8100-35C1E46BC11A}">
      <dgm:prSet/>
      <dgm:spPr/>
      <dgm:t>
        <a:bodyPr/>
        <a:lstStyle/>
        <a:p>
          <a:endParaRPr lang="da-DK"/>
        </a:p>
      </dgm:t>
    </dgm:pt>
    <dgm:pt modelId="{B3ABDC9A-BD1C-4DCA-8E8A-EA52CE121CC0}" type="sibTrans" cxnId="{09007B71-58AD-46F2-8100-35C1E46BC11A}">
      <dgm:prSet/>
      <dgm:spPr/>
      <dgm:t>
        <a:bodyPr/>
        <a:lstStyle/>
        <a:p>
          <a:endParaRPr lang="da-DK"/>
        </a:p>
      </dgm:t>
    </dgm:pt>
    <dgm:pt modelId="{66860D4D-0909-4648-AF9F-C38675142AF2}">
      <dgm:prSet phldrT="[Tekst]" custT="1"/>
      <dgm:spPr/>
      <dgm:t>
        <a:bodyPr anchor="b" anchorCtr="0"/>
        <a:lstStyle/>
        <a:p>
          <a:r>
            <a:rPr lang="da-DK" sz="900"/>
            <a:t>Planlægge fælles udbud jf. udbudsforpligtigelse</a:t>
          </a:r>
        </a:p>
      </dgm:t>
    </dgm:pt>
    <dgm:pt modelId="{A20C2049-F40F-4165-B72B-C802BC155398}" type="parTrans" cxnId="{7E587A6E-08F6-4E38-8284-10BD08E7A83F}">
      <dgm:prSet/>
      <dgm:spPr/>
      <dgm:t>
        <a:bodyPr/>
        <a:lstStyle/>
        <a:p>
          <a:endParaRPr lang="da-DK"/>
        </a:p>
      </dgm:t>
    </dgm:pt>
    <dgm:pt modelId="{01857FC3-AE16-43A6-9D20-C923B5E0213B}" type="sibTrans" cxnId="{7E587A6E-08F6-4E38-8284-10BD08E7A83F}">
      <dgm:prSet/>
      <dgm:spPr/>
      <dgm:t>
        <a:bodyPr/>
        <a:lstStyle/>
        <a:p>
          <a:endParaRPr lang="da-DK"/>
        </a:p>
      </dgm:t>
    </dgm:pt>
    <dgm:pt modelId="{FB6BD6AE-B830-4FBA-A3B4-249CB35E5E5E}">
      <dgm:prSet phldrT="[Tekst]"/>
      <dgm:spPr/>
      <dgm:t>
        <a:bodyPr/>
        <a:lstStyle/>
        <a:p>
          <a:endParaRPr lang="da-DK" sz="500"/>
        </a:p>
      </dgm:t>
    </dgm:pt>
    <dgm:pt modelId="{E69C79AD-8B2D-466E-A12D-07741CF1C636}" type="parTrans" cxnId="{DF2F5496-963A-492F-83C7-5F588F52AAEB}">
      <dgm:prSet/>
      <dgm:spPr/>
      <dgm:t>
        <a:bodyPr/>
        <a:lstStyle/>
        <a:p>
          <a:endParaRPr lang="da-DK"/>
        </a:p>
      </dgm:t>
    </dgm:pt>
    <dgm:pt modelId="{CCF05692-D503-4D52-945D-28F164C7E7B0}" type="sibTrans" cxnId="{DF2F5496-963A-492F-83C7-5F588F52AAEB}">
      <dgm:prSet/>
      <dgm:spPr/>
      <dgm:t>
        <a:bodyPr/>
        <a:lstStyle/>
        <a:p>
          <a:endParaRPr lang="da-DK"/>
        </a:p>
      </dgm:t>
    </dgm:pt>
    <dgm:pt modelId="{4BBD7B2B-3B50-40B3-9898-FD2B9B79723C}">
      <dgm:prSet phldrT="[Tekst]" custT="1"/>
      <dgm:spPr/>
      <dgm:t>
        <a:bodyPr anchor="b" anchorCtr="0"/>
        <a:lstStyle/>
        <a:p>
          <a:r>
            <a:rPr lang="da-DK" sz="900"/>
            <a:t>Koordinering af udbud</a:t>
          </a:r>
        </a:p>
      </dgm:t>
    </dgm:pt>
    <dgm:pt modelId="{C43A802C-13BC-41B1-A456-907EFB329448}" type="parTrans" cxnId="{6BEB8928-5C29-4A50-9090-0E5AC73D821D}">
      <dgm:prSet/>
      <dgm:spPr/>
      <dgm:t>
        <a:bodyPr/>
        <a:lstStyle/>
        <a:p>
          <a:endParaRPr lang="da-DK"/>
        </a:p>
      </dgm:t>
    </dgm:pt>
    <dgm:pt modelId="{69F9C36E-E633-4722-90E3-7D9521835FB2}" type="sibTrans" cxnId="{6BEB8928-5C29-4A50-9090-0E5AC73D821D}">
      <dgm:prSet/>
      <dgm:spPr/>
      <dgm:t>
        <a:bodyPr/>
        <a:lstStyle/>
        <a:p>
          <a:endParaRPr lang="da-DK"/>
        </a:p>
      </dgm:t>
    </dgm:pt>
    <dgm:pt modelId="{CC9F464F-F360-4F6A-85E2-01D48433E574}">
      <dgm:prSet phldrT="[Tekst]" custT="1"/>
      <dgm:spPr/>
      <dgm:t>
        <a:bodyPr/>
        <a:lstStyle/>
        <a:p>
          <a:r>
            <a:rPr lang="da-DK" sz="900"/>
            <a:t>Evaluering af året</a:t>
          </a:r>
        </a:p>
      </dgm:t>
    </dgm:pt>
    <dgm:pt modelId="{CBD4E76D-6E1D-409F-B378-A04ED9B43DE0}" type="parTrans" cxnId="{D6B7AFA7-CFCC-43E2-862E-20665031B0D9}">
      <dgm:prSet/>
      <dgm:spPr/>
      <dgm:t>
        <a:bodyPr/>
        <a:lstStyle/>
        <a:p>
          <a:endParaRPr lang="da-DK"/>
        </a:p>
      </dgm:t>
    </dgm:pt>
    <dgm:pt modelId="{CD1DF9D9-A3AC-402D-AB3D-4052279154B8}" type="sibTrans" cxnId="{D6B7AFA7-CFCC-43E2-862E-20665031B0D9}">
      <dgm:prSet/>
      <dgm:spPr/>
      <dgm:t>
        <a:bodyPr/>
        <a:lstStyle/>
        <a:p>
          <a:endParaRPr lang="da-DK"/>
        </a:p>
      </dgm:t>
    </dgm:pt>
    <dgm:pt modelId="{0EB7A50A-A685-43C8-B84F-82E98ACC540D}">
      <dgm:prSet phldrT="[Tekst]"/>
      <dgm:spPr/>
      <dgm:t>
        <a:bodyPr/>
        <a:lstStyle/>
        <a:p>
          <a:endParaRPr lang="da-DK" sz="500"/>
        </a:p>
      </dgm:t>
    </dgm:pt>
    <dgm:pt modelId="{A55D7430-DD76-4CF2-A516-0077212CDCD1}" type="parTrans" cxnId="{14CA910A-AC83-4E6A-88C1-88B857F04290}">
      <dgm:prSet/>
      <dgm:spPr/>
      <dgm:t>
        <a:bodyPr/>
        <a:lstStyle/>
        <a:p>
          <a:endParaRPr lang="da-DK"/>
        </a:p>
      </dgm:t>
    </dgm:pt>
    <dgm:pt modelId="{20C142CC-DDE4-458B-8797-39979B6B89D6}" type="sibTrans" cxnId="{14CA910A-AC83-4E6A-88C1-88B857F04290}">
      <dgm:prSet/>
      <dgm:spPr/>
      <dgm:t>
        <a:bodyPr/>
        <a:lstStyle/>
        <a:p>
          <a:endParaRPr lang="da-DK"/>
        </a:p>
      </dgm:t>
    </dgm:pt>
    <dgm:pt modelId="{5DD1128C-48C8-458D-BB32-34B4922B8274}">
      <dgm:prSet phldrT="[Tekst]" custT="1"/>
      <dgm:spPr/>
      <dgm:t>
        <a:bodyPr/>
        <a:lstStyle/>
        <a:p>
          <a:r>
            <a:rPr lang="da-DK" sz="900"/>
            <a:t>Planlægning af underviserkonference til kvalitetssikring</a:t>
          </a:r>
        </a:p>
      </dgm:t>
    </dgm:pt>
    <dgm:pt modelId="{91502AEA-F471-48FC-B475-3A8FE697EED1}" type="parTrans" cxnId="{C93A9DCE-BE85-4F0C-830B-BA9646D5A6F1}">
      <dgm:prSet/>
      <dgm:spPr/>
      <dgm:t>
        <a:bodyPr/>
        <a:lstStyle/>
        <a:p>
          <a:endParaRPr lang="da-DK"/>
        </a:p>
      </dgm:t>
    </dgm:pt>
    <dgm:pt modelId="{94F8EBF9-245B-4DA0-9924-42F0B88EB4FC}" type="sibTrans" cxnId="{C93A9DCE-BE85-4F0C-830B-BA9646D5A6F1}">
      <dgm:prSet/>
      <dgm:spPr/>
      <dgm:t>
        <a:bodyPr/>
        <a:lstStyle/>
        <a:p>
          <a:endParaRPr lang="da-DK"/>
        </a:p>
      </dgm:t>
    </dgm:pt>
    <dgm:pt modelId="{3BE191F1-5C48-47A5-A445-C382DF102D54}">
      <dgm:prSet phldrT="[Tekst]" custT="1"/>
      <dgm:spPr/>
      <dgm:t>
        <a:bodyPr/>
        <a:lstStyle/>
        <a:p>
          <a:r>
            <a:rPr lang="da-DK" sz="900"/>
            <a:t>Synliggørelse af samarbejdsforum (markedsføring)</a:t>
          </a:r>
        </a:p>
      </dgm:t>
    </dgm:pt>
    <dgm:pt modelId="{54293098-F6DD-452A-A9B1-47876EAA6269}" type="parTrans" cxnId="{50E20053-B3BF-44A5-BB87-A250EA8D077B}">
      <dgm:prSet/>
      <dgm:spPr/>
      <dgm:t>
        <a:bodyPr/>
        <a:lstStyle/>
        <a:p>
          <a:endParaRPr lang="da-DK"/>
        </a:p>
      </dgm:t>
    </dgm:pt>
    <dgm:pt modelId="{FF3985BC-E96C-4242-BD01-FF9809446C5C}" type="sibTrans" cxnId="{50E20053-B3BF-44A5-BB87-A250EA8D077B}">
      <dgm:prSet/>
      <dgm:spPr/>
      <dgm:t>
        <a:bodyPr/>
        <a:lstStyle/>
        <a:p>
          <a:endParaRPr lang="da-DK"/>
        </a:p>
      </dgm:t>
    </dgm:pt>
    <dgm:pt modelId="{2982E486-6DA7-42DF-ABBE-C56894952D87}">
      <dgm:prSet phldrT="[Tekst]" custT="1"/>
      <dgm:spPr/>
      <dgm:t>
        <a:bodyPr anchor="b" anchorCtr="0"/>
        <a:lstStyle/>
        <a:p>
          <a:r>
            <a:rPr lang="da-DK" sz="900"/>
            <a:t>Fælles markedsføring</a:t>
          </a:r>
        </a:p>
      </dgm:t>
    </dgm:pt>
    <dgm:pt modelId="{7C40A446-A4F1-4F93-A351-38DF80C6DC89}" type="parTrans" cxnId="{891522A2-0455-4D85-843E-3AC86B625174}">
      <dgm:prSet/>
      <dgm:spPr/>
      <dgm:t>
        <a:bodyPr/>
        <a:lstStyle/>
        <a:p>
          <a:endParaRPr lang="da-DK"/>
        </a:p>
      </dgm:t>
    </dgm:pt>
    <dgm:pt modelId="{CEE97379-887E-49E0-8FAF-7D36EDE46784}" type="sibTrans" cxnId="{891522A2-0455-4D85-843E-3AC86B625174}">
      <dgm:prSet/>
      <dgm:spPr/>
      <dgm:t>
        <a:bodyPr/>
        <a:lstStyle/>
        <a:p>
          <a:endParaRPr lang="da-DK"/>
        </a:p>
      </dgm:t>
    </dgm:pt>
    <dgm:pt modelId="{B3D62649-9646-4356-B056-72E4ED4EE66D}">
      <dgm:prSet phldrT="[Tekst]" custT="1"/>
      <dgm:spPr/>
      <dgm:t>
        <a:bodyPr anchor="b" anchorCtr="0"/>
        <a:lstStyle/>
        <a:p>
          <a:r>
            <a:rPr lang="da-DK" sz="900"/>
            <a:t>Fælles tiltag, særfokus på pæd</a:t>
          </a:r>
        </a:p>
      </dgm:t>
    </dgm:pt>
    <dgm:pt modelId="{807CE4FF-E928-4114-9056-8D8CE3D85ABD}" type="parTrans" cxnId="{645FCC17-7077-4889-991B-11AD0D3D1430}">
      <dgm:prSet/>
      <dgm:spPr/>
      <dgm:t>
        <a:bodyPr/>
        <a:lstStyle/>
        <a:p>
          <a:endParaRPr lang="da-DK"/>
        </a:p>
      </dgm:t>
    </dgm:pt>
    <dgm:pt modelId="{554E7429-A8DA-4A0F-AE4A-B152EF6A9DEF}" type="sibTrans" cxnId="{645FCC17-7077-4889-991B-11AD0D3D1430}">
      <dgm:prSet/>
      <dgm:spPr/>
      <dgm:t>
        <a:bodyPr/>
        <a:lstStyle/>
        <a:p>
          <a:endParaRPr lang="da-DK"/>
        </a:p>
      </dgm:t>
    </dgm:pt>
    <dgm:pt modelId="{0F9D5F07-01F1-43EA-B80B-F5ED33809D7E}">
      <dgm:prSet phldrT="[Tekst]" custT="1"/>
      <dgm:spPr/>
      <dgm:t>
        <a:bodyPr/>
        <a:lstStyle/>
        <a:p>
          <a:r>
            <a:rPr lang="da-DK" sz="900"/>
            <a:t>Videndeling og gensidig ispiration</a:t>
          </a:r>
        </a:p>
      </dgm:t>
    </dgm:pt>
    <dgm:pt modelId="{CCB345B6-8548-47ED-B28E-16990FB6917B}" type="parTrans" cxnId="{FA41D615-45A2-4F7C-B8B2-0C9314C98AF0}">
      <dgm:prSet/>
      <dgm:spPr/>
      <dgm:t>
        <a:bodyPr/>
        <a:lstStyle/>
        <a:p>
          <a:endParaRPr lang="da-DK"/>
        </a:p>
      </dgm:t>
    </dgm:pt>
    <dgm:pt modelId="{DFF81F3F-AE7B-40C8-BFCE-A354693E72D5}" type="sibTrans" cxnId="{FA41D615-45A2-4F7C-B8B2-0C9314C98AF0}">
      <dgm:prSet/>
      <dgm:spPr/>
      <dgm:t>
        <a:bodyPr/>
        <a:lstStyle/>
        <a:p>
          <a:endParaRPr lang="da-DK"/>
        </a:p>
      </dgm:t>
    </dgm:pt>
    <dgm:pt modelId="{655BB143-0291-442E-8168-C7D036FD4BBB}">
      <dgm:prSet phldrT="[Tekst]" custT="1"/>
      <dgm:spPr/>
      <dgm:t>
        <a:bodyPr anchor="b" anchorCtr="0"/>
        <a:lstStyle/>
        <a:p>
          <a:r>
            <a:rPr lang="da-DK" sz="900"/>
            <a:t>Videndeling og gensidig inspiration</a:t>
          </a:r>
        </a:p>
      </dgm:t>
    </dgm:pt>
    <dgm:pt modelId="{135A619A-FD07-4BF4-9D56-DB9B488BA414}" type="parTrans" cxnId="{3A279068-01FC-42A8-918C-750D45EC6D02}">
      <dgm:prSet/>
      <dgm:spPr/>
      <dgm:t>
        <a:bodyPr/>
        <a:lstStyle/>
        <a:p>
          <a:endParaRPr lang="da-DK"/>
        </a:p>
      </dgm:t>
    </dgm:pt>
    <dgm:pt modelId="{3937D400-B0BE-441D-82A4-A659D2B8C890}" type="sibTrans" cxnId="{3A279068-01FC-42A8-918C-750D45EC6D02}">
      <dgm:prSet/>
      <dgm:spPr/>
      <dgm:t>
        <a:bodyPr/>
        <a:lstStyle/>
        <a:p>
          <a:endParaRPr lang="da-DK"/>
        </a:p>
      </dgm:t>
    </dgm:pt>
    <dgm:pt modelId="{C24D4554-45DF-4840-BFEA-0BF01450CE75}">
      <dgm:prSet phldrT="[Tekst]" custT="1"/>
      <dgm:spPr/>
      <dgm:t>
        <a:bodyPr/>
        <a:lstStyle/>
        <a:p>
          <a:r>
            <a:rPr lang="da-DK" sz="900"/>
            <a:t>Videndeling og gensidig inspiration</a:t>
          </a:r>
        </a:p>
      </dgm:t>
    </dgm:pt>
    <dgm:pt modelId="{8E23AC58-5AD0-454E-81DA-A10BE12ED602}" type="parTrans" cxnId="{3ECC7A76-1710-4EE0-AB13-91AD18C8EF39}">
      <dgm:prSet/>
      <dgm:spPr/>
      <dgm:t>
        <a:bodyPr/>
        <a:lstStyle/>
        <a:p>
          <a:endParaRPr lang="da-DK"/>
        </a:p>
      </dgm:t>
    </dgm:pt>
    <dgm:pt modelId="{3D79A1D2-65EA-4CB5-B0EB-EDD4281CE14E}" type="sibTrans" cxnId="{3ECC7A76-1710-4EE0-AB13-91AD18C8EF39}">
      <dgm:prSet/>
      <dgm:spPr/>
      <dgm:t>
        <a:bodyPr/>
        <a:lstStyle/>
        <a:p>
          <a:endParaRPr lang="da-DK"/>
        </a:p>
      </dgm:t>
    </dgm:pt>
    <dgm:pt modelId="{64760E5E-F8A8-4B5A-93DC-70811DE61A1D}">
      <dgm:prSet phldrT="[Tekst]" custT="1"/>
      <dgm:spPr/>
      <dgm:t>
        <a:bodyPr/>
        <a:lstStyle/>
        <a:p>
          <a:r>
            <a:rPr lang="da-DK" sz="900"/>
            <a:t>Nyt fra RAR</a:t>
          </a:r>
        </a:p>
      </dgm:t>
    </dgm:pt>
    <dgm:pt modelId="{94E6B654-D683-4F6D-81E5-02DFCAD8446D}" type="parTrans" cxnId="{53028816-E932-4A64-88E8-EF7B3D362248}">
      <dgm:prSet/>
      <dgm:spPr/>
      <dgm:t>
        <a:bodyPr/>
        <a:lstStyle/>
        <a:p>
          <a:endParaRPr lang="da-DK"/>
        </a:p>
      </dgm:t>
    </dgm:pt>
    <dgm:pt modelId="{51A1151E-FD9B-46E0-BD64-4407E6BEAAFF}" type="sibTrans" cxnId="{53028816-E932-4A64-88E8-EF7B3D362248}">
      <dgm:prSet/>
      <dgm:spPr/>
      <dgm:t>
        <a:bodyPr/>
        <a:lstStyle/>
        <a:p>
          <a:endParaRPr lang="da-DK"/>
        </a:p>
      </dgm:t>
    </dgm:pt>
    <dgm:pt modelId="{93DB4A06-5AFA-4587-988C-339215689B9F}">
      <dgm:prSet phldrT="[Tekst]" custT="1"/>
      <dgm:spPr/>
      <dgm:t>
        <a:bodyPr anchor="b" anchorCtr="0"/>
        <a:lstStyle/>
        <a:p>
          <a:r>
            <a:rPr lang="da-DK" sz="900"/>
            <a:t>Nyt fra RAR</a:t>
          </a:r>
        </a:p>
      </dgm:t>
    </dgm:pt>
    <dgm:pt modelId="{8E3C4380-0E22-4A67-A84A-615841B68D3A}" type="parTrans" cxnId="{0F88FCF7-9A8A-4F4A-A149-ABE27FE240A2}">
      <dgm:prSet/>
      <dgm:spPr/>
      <dgm:t>
        <a:bodyPr/>
        <a:lstStyle/>
        <a:p>
          <a:endParaRPr lang="da-DK"/>
        </a:p>
      </dgm:t>
    </dgm:pt>
    <dgm:pt modelId="{E6FBEA4C-D738-4D42-A08A-026F7F0D6FD0}" type="sibTrans" cxnId="{0F88FCF7-9A8A-4F4A-A149-ABE27FE240A2}">
      <dgm:prSet/>
      <dgm:spPr/>
      <dgm:t>
        <a:bodyPr/>
        <a:lstStyle/>
        <a:p>
          <a:endParaRPr lang="da-DK"/>
        </a:p>
      </dgm:t>
    </dgm:pt>
    <dgm:pt modelId="{91E70C87-33A4-46FA-AFF1-41FC24105AE4}">
      <dgm:prSet phldrT="[Tekst]" custT="1"/>
      <dgm:spPr/>
      <dgm:t>
        <a:bodyPr/>
        <a:lstStyle/>
        <a:p>
          <a:r>
            <a:rPr lang="da-DK" sz="900"/>
            <a:t>Nyt fra RAR</a:t>
          </a:r>
        </a:p>
      </dgm:t>
    </dgm:pt>
    <dgm:pt modelId="{A6E8D943-9D04-4022-BAD2-CA3616B3099E}" type="parTrans" cxnId="{E0CC4364-C905-410C-AF80-47622EF0FB69}">
      <dgm:prSet/>
      <dgm:spPr/>
      <dgm:t>
        <a:bodyPr/>
        <a:lstStyle/>
        <a:p>
          <a:endParaRPr lang="da-DK"/>
        </a:p>
      </dgm:t>
    </dgm:pt>
    <dgm:pt modelId="{7763FE9A-85BC-4B94-A65C-DDBE999ACCB6}" type="sibTrans" cxnId="{E0CC4364-C905-410C-AF80-47622EF0FB69}">
      <dgm:prSet/>
      <dgm:spPr/>
      <dgm:t>
        <a:bodyPr/>
        <a:lstStyle/>
        <a:p>
          <a:endParaRPr lang="da-DK"/>
        </a:p>
      </dgm:t>
    </dgm:pt>
    <dgm:pt modelId="{3E551C45-30B8-4FB0-A8F2-BD2B8144D755}">
      <dgm:prSet phldrT="[Tekst]" custT="1"/>
      <dgm:spPr/>
      <dgm:t>
        <a:bodyPr/>
        <a:lstStyle/>
        <a:p>
          <a:r>
            <a:rPr lang="da-DK" sz="900"/>
            <a:t>Kvalitetsudvikling og -sikring af aktiviteter </a:t>
          </a:r>
        </a:p>
      </dgm:t>
    </dgm:pt>
    <dgm:pt modelId="{50778D99-4C4C-4A6A-B207-6FD8BD03F63B}" type="parTrans" cxnId="{B5D6ABCC-50BB-43B6-97FD-869CC171D751}">
      <dgm:prSet/>
      <dgm:spPr/>
      <dgm:t>
        <a:bodyPr/>
        <a:lstStyle/>
        <a:p>
          <a:endParaRPr lang="da-DK"/>
        </a:p>
      </dgm:t>
    </dgm:pt>
    <dgm:pt modelId="{E9A44E8A-D64C-476B-A0E0-FD8D22EA115B}" type="sibTrans" cxnId="{B5D6ABCC-50BB-43B6-97FD-869CC171D751}">
      <dgm:prSet/>
      <dgm:spPr/>
      <dgm:t>
        <a:bodyPr/>
        <a:lstStyle/>
        <a:p>
          <a:endParaRPr lang="da-DK"/>
        </a:p>
      </dgm:t>
    </dgm:pt>
    <dgm:pt modelId="{A239A8CE-BA02-4E8A-8479-CCE055941CF1}">
      <dgm:prSet phldrT="[Tekst]" custT="1"/>
      <dgm:spPr/>
      <dgm:t>
        <a:bodyPr/>
        <a:lstStyle/>
        <a:p>
          <a:r>
            <a:rPr lang="da-DK" sz="900"/>
            <a:t>Amu-nyt, regler og vilkår</a:t>
          </a:r>
        </a:p>
      </dgm:t>
    </dgm:pt>
    <dgm:pt modelId="{BF61C603-AC1C-4DD4-BC8E-FB816AC3AA35}" type="parTrans" cxnId="{735AEADF-8B96-4F3B-9CFE-83F232EBA975}">
      <dgm:prSet/>
      <dgm:spPr/>
      <dgm:t>
        <a:bodyPr/>
        <a:lstStyle/>
        <a:p>
          <a:endParaRPr lang="da-DK"/>
        </a:p>
      </dgm:t>
    </dgm:pt>
    <dgm:pt modelId="{BA67FDB4-CC3E-418C-8F5B-AFA54D678085}" type="sibTrans" cxnId="{735AEADF-8B96-4F3B-9CFE-83F232EBA975}">
      <dgm:prSet/>
      <dgm:spPr/>
      <dgm:t>
        <a:bodyPr/>
        <a:lstStyle/>
        <a:p>
          <a:endParaRPr lang="da-DK"/>
        </a:p>
      </dgm:t>
    </dgm:pt>
    <dgm:pt modelId="{62996A68-2698-47A6-9386-58546BB74F3A}">
      <dgm:prSet phldrT="[Tekst]" custT="1"/>
      <dgm:spPr/>
      <dgm:t>
        <a:bodyPr anchor="b" anchorCtr="0"/>
        <a:lstStyle/>
        <a:p>
          <a:r>
            <a:rPr lang="da-DK" sz="900"/>
            <a:t>Amu-nyt, regler og vilkår</a:t>
          </a:r>
        </a:p>
      </dgm:t>
    </dgm:pt>
    <dgm:pt modelId="{C4A4B6C1-31F9-4D4B-87BE-EB37E0579836}" type="parTrans" cxnId="{84B2C0C5-AF60-4980-923A-A660E04163C5}">
      <dgm:prSet/>
      <dgm:spPr/>
      <dgm:t>
        <a:bodyPr/>
        <a:lstStyle/>
        <a:p>
          <a:endParaRPr lang="da-DK"/>
        </a:p>
      </dgm:t>
    </dgm:pt>
    <dgm:pt modelId="{37F0C3D0-8948-4261-83CF-6F9B4F36A839}" type="sibTrans" cxnId="{84B2C0C5-AF60-4980-923A-A660E04163C5}">
      <dgm:prSet/>
      <dgm:spPr/>
      <dgm:t>
        <a:bodyPr/>
        <a:lstStyle/>
        <a:p>
          <a:endParaRPr lang="da-DK"/>
        </a:p>
      </dgm:t>
    </dgm:pt>
    <dgm:pt modelId="{26C9E60A-86DD-4276-8D9A-4D843D7225A2}">
      <dgm:prSet phldrT="[Tekst]" custT="1"/>
      <dgm:spPr/>
      <dgm:t>
        <a:bodyPr/>
        <a:lstStyle/>
        <a:p>
          <a:r>
            <a:rPr lang="da-DK" sz="900"/>
            <a:t>Amu-nyt, regler og vilkår</a:t>
          </a:r>
        </a:p>
      </dgm:t>
    </dgm:pt>
    <dgm:pt modelId="{ABEA9EE6-AD46-4633-8568-D9E798237DCF}" type="parTrans" cxnId="{D021B783-CEE9-4C57-A7D5-F4E7D2D3D57B}">
      <dgm:prSet/>
      <dgm:spPr/>
      <dgm:t>
        <a:bodyPr/>
        <a:lstStyle/>
        <a:p>
          <a:endParaRPr lang="da-DK"/>
        </a:p>
      </dgm:t>
    </dgm:pt>
    <dgm:pt modelId="{3C289089-35BF-4CB4-AD89-0B87E571776D}" type="sibTrans" cxnId="{D021B783-CEE9-4C57-A7D5-F4E7D2D3D57B}">
      <dgm:prSet/>
      <dgm:spPr/>
      <dgm:t>
        <a:bodyPr/>
        <a:lstStyle/>
        <a:p>
          <a:endParaRPr lang="da-DK"/>
        </a:p>
      </dgm:t>
    </dgm:pt>
    <dgm:pt modelId="{9D049074-08DC-4A1A-9DDD-86D25751F225}">
      <dgm:prSet phldrT="[Tekst]" custT="1"/>
      <dgm:spPr/>
      <dgm:t>
        <a:bodyPr/>
        <a:lstStyle/>
        <a:p>
          <a:r>
            <a:rPr lang="da-DK" sz="900"/>
            <a:t>Planlægge fælles udbud jf. udbudsforpligtigelse</a:t>
          </a:r>
        </a:p>
      </dgm:t>
    </dgm:pt>
    <dgm:pt modelId="{BF145079-6231-4E42-A499-FA3979054F70}" type="parTrans" cxnId="{2F26DA7E-A958-4A69-A295-C29B719E8E95}">
      <dgm:prSet/>
      <dgm:spPr/>
      <dgm:t>
        <a:bodyPr/>
        <a:lstStyle/>
        <a:p>
          <a:endParaRPr lang="da-DK"/>
        </a:p>
      </dgm:t>
    </dgm:pt>
    <dgm:pt modelId="{43FC2316-472B-4F7B-8AC3-4AC5175E135F}" type="sibTrans" cxnId="{2F26DA7E-A958-4A69-A295-C29B719E8E95}">
      <dgm:prSet/>
      <dgm:spPr/>
      <dgm:t>
        <a:bodyPr/>
        <a:lstStyle/>
        <a:p>
          <a:endParaRPr lang="da-DK"/>
        </a:p>
      </dgm:t>
    </dgm:pt>
    <dgm:pt modelId="{062BDFE9-8EC6-47E7-90A8-9FFEA293E851}">
      <dgm:prSet phldrT="[Tekst]" custT="1"/>
      <dgm:spPr/>
      <dgm:t>
        <a:bodyPr/>
        <a:lstStyle/>
        <a:p>
          <a:r>
            <a:rPr lang="da-DK" sz="900"/>
            <a:t>Særfokus på pæd</a:t>
          </a:r>
        </a:p>
      </dgm:t>
    </dgm:pt>
    <dgm:pt modelId="{7645B1E9-4F28-4FEE-A94B-AFE45C0E6948}" type="parTrans" cxnId="{9B5FA821-50B5-4473-8D1A-C7B2A60B8723}">
      <dgm:prSet/>
      <dgm:spPr/>
      <dgm:t>
        <a:bodyPr/>
        <a:lstStyle/>
        <a:p>
          <a:endParaRPr lang="da-DK"/>
        </a:p>
      </dgm:t>
    </dgm:pt>
    <dgm:pt modelId="{C4182257-3318-4364-B43B-A356DD8D35DD}" type="sibTrans" cxnId="{9B5FA821-50B5-4473-8D1A-C7B2A60B8723}">
      <dgm:prSet/>
      <dgm:spPr/>
      <dgm:t>
        <a:bodyPr/>
        <a:lstStyle/>
        <a:p>
          <a:endParaRPr lang="da-DK"/>
        </a:p>
      </dgm:t>
    </dgm:pt>
    <dgm:pt modelId="{C80ACE44-8CCF-46D3-A57B-1C6A7DCE3D82}">
      <dgm:prSet phldrT="[Tekst]" custT="1"/>
      <dgm:spPr/>
      <dgm:t>
        <a:bodyPr/>
        <a:lstStyle/>
        <a:p>
          <a:r>
            <a:rPr lang="da-DK" sz="900"/>
            <a:t>Proceduresamling - samarbejde mellem to eller flere skoler</a:t>
          </a:r>
        </a:p>
      </dgm:t>
    </dgm:pt>
    <dgm:pt modelId="{866A707F-49EC-4BD0-B602-0A0D93DAD542}" type="parTrans" cxnId="{BE49E339-169B-4F43-832A-C5C837F2B75D}">
      <dgm:prSet/>
      <dgm:spPr/>
      <dgm:t>
        <a:bodyPr/>
        <a:lstStyle/>
        <a:p>
          <a:endParaRPr lang="da-DK"/>
        </a:p>
      </dgm:t>
    </dgm:pt>
    <dgm:pt modelId="{360A94ED-2F3D-48E4-B560-6F1B9D69CE67}" type="sibTrans" cxnId="{BE49E339-169B-4F43-832A-C5C837F2B75D}">
      <dgm:prSet/>
      <dgm:spPr/>
      <dgm:t>
        <a:bodyPr/>
        <a:lstStyle/>
        <a:p>
          <a:endParaRPr lang="da-DK"/>
        </a:p>
      </dgm:t>
    </dgm:pt>
    <dgm:pt modelId="{B9FCED50-AE42-4266-B401-CF925788E068}">
      <dgm:prSet phldrT="[Tekst]" custT="1"/>
      <dgm:spPr/>
      <dgm:t>
        <a:bodyPr anchor="t" anchorCtr="0"/>
        <a:lstStyle/>
        <a:p>
          <a:r>
            <a:rPr lang="da-DK" sz="900"/>
            <a:t>Fælles tiltag, særfokus på pæd</a:t>
          </a:r>
        </a:p>
      </dgm:t>
    </dgm:pt>
    <dgm:pt modelId="{10873DC1-B231-4E49-BDE4-76CB76818757}" type="sibTrans" cxnId="{13B039F2-F56D-4BA1-B7FC-E0736FE910A8}">
      <dgm:prSet/>
      <dgm:spPr/>
      <dgm:t>
        <a:bodyPr/>
        <a:lstStyle/>
        <a:p>
          <a:endParaRPr lang="da-DK"/>
        </a:p>
      </dgm:t>
    </dgm:pt>
    <dgm:pt modelId="{05B3B474-1962-4396-90DD-69B45FC6A84B}" type="parTrans" cxnId="{13B039F2-F56D-4BA1-B7FC-E0736FE910A8}">
      <dgm:prSet/>
      <dgm:spPr/>
      <dgm:t>
        <a:bodyPr/>
        <a:lstStyle/>
        <a:p>
          <a:endParaRPr lang="da-DK"/>
        </a:p>
      </dgm:t>
    </dgm:pt>
    <dgm:pt modelId="{8BE3B50E-B145-40A5-A547-86862C52FAA2}">
      <dgm:prSet phldrT="[Tekst]" custT="1"/>
      <dgm:spPr/>
      <dgm:t>
        <a:bodyPr anchor="t" anchorCtr="0"/>
        <a:lstStyle/>
        <a:p>
          <a:r>
            <a:rPr lang="da-DK" sz="900"/>
            <a:t>RKV/IKV</a:t>
          </a:r>
        </a:p>
      </dgm:t>
    </dgm:pt>
    <dgm:pt modelId="{69C7E06C-DED6-43F0-B2A7-61872EAB8BCA}" type="sibTrans" cxnId="{DF6A45BA-FDC3-4EDD-90E5-487DE7E3CA6D}">
      <dgm:prSet/>
      <dgm:spPr/>
      <dgm:t>
        <a:bodyPr/>
        <a:lstStyle/>
        <a:p>
          <a:endParaRPr lang="da-DK"/>
        </a:p>
      </dgm:t>
    </dgm:pt>
    <dgm:pt modelId="{488E2992-54EA-42CB-958F-532C674B1C05}" type="parTrans" cxnId="{DF6A45BA-FDC3-4EDD-90E5-487DE7E3CA6D}">
      <dgm:prSet/>
      <dgm:spPr/>
      <dgm:t>
        <a:bodyPr/>
        <a:lstStyle/>
        <a:p>
          <a:endParaRPr lang="da-DK"/>
        </a:p>
      </dgm:t>
    </dgm:pt>
    <dgm:pt modelId="{885D6AC2-F67B-473A-980B-EEAEF5ABA0F1}">
      <dgm:prSet phldrT="[Tekst]" custT="1"/>
      <dgm:spPr/>
      <dgm:t>
        <a:bodyPr anchor="t" anchorCtr="0"/>
        <a:lstStyle/>
        <a:p>
          <a:r>
            <a:rPr lang="da-DK" sz="900"/>
            <a:t>Kvalitetsudvikling og -sikring af aktiviteter</a:t>
          </a:r>
        </a:p>
      </dgm:t>
    </dgm:pt>
    <dgm:pt modelId="{2E092F44-6A8B-4773-BCF8-5B731A0BEE81}" type="sibTrans" cxnId="{1F3028CC-F42E-478D-A4C3-1877F887BCC8}">
      <dgm:prSet/>
      <dgm:spPr/>
      <dgm:t>
        <a:bodyPr/>
        <a:lstStyle/>
        <a:p>
          <a:endParaRPr lang="da-DK"/>
        </a:p>
      </dgm:t>
    </dgm:pt>
    <dgm:pt modelId="{86280EFD-2F43-4494-B820-156F8D725C5B}" type="parTrans" cxnId="{1F3028CC-F42E-478D-A4C3-1877F887BCC8}">
      <dgm:prSet/>
      <dgm:spPr/>
      <dgm:t>
        <a:bodyPr/>
        <a:lstStyle/>
        <a:p>
          <a:endParaRPr lang="da-DK"/>
        </a:p>
      </dgm:t>
    </dgm:pt>
    <dgm:pt modelId="{D0BA1A3A-155E-4A30-AA3A-6E523C8B8178}">
      <dgm:prSet phldrT="[Tekst]" custT="1"/>
      <dgm:spPr/>
      <dgm:t>
        <a:bodyPr anchor="t" anchorCtr="0"/>
        <a:lstStyle/>
        <a:p>
          <a:r>
            <a:rPr lang="da-DK" sz="900"/>
            <a:t>Nyt fra RAR</a:t>
          </a:r>
        </a:p>
      </dgm:t>
    </dgm:pt>
    <dgm:pt modelId="{514F0150-9861-4882-B8C7-500A413E8658}">
      <dgm:prSet phldrT="[Tekst]" custT="1"/>
      <dgm:spPr/>
      <dgm:t>
        <a:bodyPr anchor="t" anchorCtr="0"/>
        <a:lstStyle/>
        <a:p>
          <a:r>
            <a:rPr lang="da-DK" sz="900"/>
            <a:t>Amu-nyt, regler og vilkår</a:t>
          </a:r>
        </a:p>
      </dgm:t>
    </dgm:pt>
    <dgm:pt modelId="{E0CB69AE-26F2-489A-A36A-1D99260B2A27}">
      <dgm:prSet phldrT="[Tekst]" custT="1"/>
      <dgm:spPr/>
      <dgm:t>
        <a:bodyPr anchor="t" anchorCtr="0"/>
        <a:lstStyle/>
        <a:p>
          <a:r>
            <a:rPr lang="da-DK" sz="900"/>
            <a:t>Videndeling og gensidig inspiration</a:t>
          </a:r>
        </a:p>
      </dgm:t>
    </dgm:pt>
    <dgm:pt modelId="{51E2B458-79A8-4C70-B890-090908E8B5FD}" type="sibTrans" cxnId="{C70B701B-D774-43E5-A58F-FA8686D5CBB6}">
      <dgm:prSet/>
      <dgm:spPr/>
      <dgm:t>
        <a:bodyPr/>
        <a:lstStyle/>
        <a:p>
          <a:endParaRPr lang="da-DK"/>
        </a:p>
      </dgm:t>
    </dgm:pt>
    <dgm:pt modelId="{9FAF07C1-2C0A-4F41-A1AA-ABACB5D4AB5E}" type="parTrans" cxnId="{C70B701B-D774-43E5-A58F-FA8686D5CBB6}">
      <dgm:prSet/>
      <dgm:spPr/>
      <dgm:t>
        <a:bodyPr/>
        <a:lstStyle/>
        <a:p>
          <a:endParaRPr lang="da-DK"/>
        </a:p>
      </dgm:t>
    </dgm:pt>
    <dgm:pt modelId="{820A05A7-D0A5-44DB-9BBC-C99941CD419D}" type="sibTrans" cxnId="{F5F9C193-EBE1-4F11-B719-73FD5ABDAF16}">
      <dgm:prSet/>
      <dgm:spPr/>
      <dgm:t>
        <a:bodyPr/>
        <a:lstStyle/>
        <a:p>
          <a:endParaRPr lang="da-DK"/>
        </a:p>
      </dgm:t>
    </dgm:pt>
    <dgm:pt modelId="{1F749C58-E4E9-4933-986C-C5C9ED435D71}" type="parTrans" cxnId="{F5F9C193-EBE1-4F11-B719-73FD5ABDAF16}">
      <dgm:prSet/>
      <dgm:spPr/>
      <dgm:t>
        <a:bodyPr/>
        <a:lstStyle/>
        <a:p>
          <a:endParaRPr lang="da-DK"/>
        </a:p>
      </dgm:t>
    </dgm:pt>
    <dgm:pt modelId="{A7805E5E-50D8-4388-9A42-B86824F6B698}" type="sibTrans" cxnId="{371935EB-A6AA-4F6D-8241-0BF00F6CB6AF}">
      <dgm:prSet/>
      <dgm:spPr/>
      <dgm:t>
        <a:bodyPr/>
        <a:lstStyle/>
        <a:p>
          <a:endParaRPr lang="da-DK"/>
        </a:p>
      </dgm:t>
    </dgm:pt>
    <dgm:pt modelId="{03DDA814-6C32-4835-808F-7AF13972E9B5}" type="parTrans" cxnId="{371935EB-A6AA-4F6D-8241-0BF00F6CB6AF}">
      <dgm:prSet/>
      <dgm:spPr/>
      <dgm:t>
        <a:bodyPr/>
        <a:lstStyle/>
        <a:p>
          <a:endParaRPr lang="da-DK"/>
        </a:p>
      </dgm:t>
    </dgm:pt>
    <dgm:pt modelId="{F62C8DCD-6842-4553-A7E4-7EC2C2BFE4D7}">
      <dgm:prSet phldrT="[Tekst]" custT="1"/>
      <dgm:spPr/>
      <dgm:t>
        <a:bodyPr anchor="t" anchorCtr="0"/>
        <a:lstStyle/>
        <a:p>
          <a:r>
            <a:rPr lang="da-DK" sz="900"/>
            <a:t>Markedsføring samarbejdsforum og KUA</a:t>
          </a:r>
        </a:p>
      </dgm:t>
    </dgm:pt>
    <dgm:pt modelId="{E61F6E4B-6C3C-4D73-AFCB-DFF2ABDABE22}" type="sibTrans" cxnId="{CB15429A-44E1-4F57-BAC7-6285C18BF19F}">
      <dgm:prSet/>
      <dgm:spPr/>
      <dgm:t>
        <a:bodyPr/>
        <a:lstStyle/>
        <a:p>
          <a:endParaRPr lang="da-DK"/>
        </a:p>
      </dgm:t>
    </dgm:pt>
    <dgm:pt modelId="{0D2DDECC-AC98-472D-A964-AF604D6C61ED}" type="parTrans" cxnId="{CB15429A-44E1-4F57-BAC7-6285C18BF19F}">
      <dgm:prSet/>
      <dgm:spPr/>
      <dgm:t>
        <a:bodyPr/>
        <a:lstStyle/>
        <a:p>
          <a:endParaRPr lang="da-DK"/>
        </a:p>
      </dgm:t>
    </dgm:pt>
    <dgm:pt modelId="{A710FE11-3101-459F-A242-46CA14BAAD2F}">
      <dgm:prSet phldrT="[Tekst]" custT="1"/>
      <dgm:spPr/>
      <dgm:t>
        <a:bodyPr anchor="b" anchorCtr="0"/>
        <a:lstStyle/>
        <a:p>
          <a:r>
            <a:rPr lang="da-DK" sz="900"/>
            <a:t>Afholdelse af fælles underviserkonference (august)</a:t>
          </a:r>
        </a:p>
      </dgm:t>
    </dgm:pt>
    <dgm:pt modelId="{D87D2556-665C-4D04-9F49-005E5D9E9CD4}" type="parTrans" cxnId="{C33208F1-FD7E-4D0F-8D53-2D58136EF1C1}">
      <dgm:prSet/>
      <dgm:spPr/>
      <dgm:t>
        <a:bodyPr/>
        <a:lstStyle/>
        <a:p>
          <a:endParaRPr lang="da-DK"/>
        </a:p>
      </dgm:t>
    </dgm:pt>
    <dgm:pt modelId="{EDF4EF91-462C-4B0F-A595-BE40E5F64D55}" type="sibTrans" cxnId="{C33208F1-FD7E-4D0F-8D53-2D58136EF1C1}">
      <dgm:prSet/>
      <dgm:spPr/>
      <dgm:t>
        <a:bodyPr/>
        <a:lstStyle/>
        <a:p>
          <a:endParaRPr lang="da-DK"/>
        </a:p>
      </dgm:t>
    </dgm:pt>
    <dgm:pt modelId="{24CC8AF8-A637-4C25-8D61-199D9647824B}">
      <dgm:prSet phldrT="[Tekst]" custT="1"/>
      <dgm:spPr/>
      <dgm:t>
        <a:bodyPr/>
        <a:lstStyle/>
        <a:p>
          <a:r>
            <a:rPr lang="da-DK" sz="900"/>
            <a:t>Fælles tiltag, særfokus på pæd</a:t>
          </a:r>
        </a:p>
      </dgm:t>
    </dgm:pt>
    <dgm:pt modelId="{D114A6F2-64E9-4907-986E-5A79FBA880B6}" type="parTrans" cxnId="{3BB26704-22C3-463E-B99D-925CCDF6121E}">
      <dgm:prSet/>
      <dgm:spPr/>
      <dgm:t>
        <a:bodyPr/>
        <a:lstStyle/>
        <a:p>
          <a:endParaRPr lang="da-DK"/>
        </a:p>
      </dgm:t>
    </dgm:pt>
    <dgm:pt modelId="{1902D1A5-40FB-40DF-8E43-F0F45B0F19F8}" type="sibTrans" cxnId="{3BB26704-22C3-463E-B99D-925CCDF6121E}">
      <dgm:prSet/>
      <dgm:spPr/>
      <dgm:t>
        <a:bodyPr/>
        <a:lstStyle/>
        <a:p>
          <a:endParaRPr lang="da-DK"/>
        </a:p>
      </dgm:t>
    </dgm:pt>
    <dgm:pt modelId="{67C12D94-85E7-4FCA-A174-D1BA620D15EC}">
      <dgm:prSet phldrT="[Tekst]"/>
      <dgm:spPr/>
      <dgm:t>
        <a:bodyPr/>
        <a:lstStyle/>
        <a:p>
          <a:r>
            <a:rPr lang="da-DK"/>
            <a:t>1. kvartal</a:t>
          </a:r>
        </a:p>
      </dgm:t>
    </dgm:pt>
    <dgm:pt modelId="{028167BA-9797-4D1B-971E-316833405A57}" type="sibTrans" cxnId="{7009CFC9-752F-4D69-BC91-E7EF03AA6741}">
      <dgm:prSet/>
      <dgm:spPr/>
      <dgm:t>
        <a:bodyPr/>
        <a:lstStyle/>
        <a:p>
          <a:endParaRPr lang="da-DK"/>
        </a:p>
      </dgm:t>
    </dgm:pt>
    <dgm:pt modelId="{F0A05D30-45DC-4689-8727-DB3D0FD2E921}" type="parTrans" cxnId="{7009CFC9-752F-4D69-BC91-E7EF03AA6741}">
      <dgm:prSet/>
      <dgm:spPr/>
      <dgm:t>
        <a:bodyPr/>
        <a:lstStyle/>
        <a:p>
          <a:endParaRPr lang="da-DK"/>
        </a:p>
      </dgm:t>
    </dgm:pt>
    <dgm:pt modelId="{798150A4-8342-4AD2-A5A6-5BB5E72B22D3}">
      <dgm:prSet phldrT="[Tekst]"/>
      <dgm:spPr/>
      <dgm:t>
        <a:bodyPr/>
        <a:lstStyle/>
        <a:p>
          <a:r>
            <a:rPr lang="da-DK"/>
            <a:t>4. kvartal</a:t>
          </a:r>
        </a:p>
      </dgm:t>
    </dgm:pt>
    <dgm:pt modelId="{15DD20DD-5E4D-4D28-8C28-385170AD0857}" type="sibTrans" cxnId="{30262DC1-EB30-4B88-9682-0BAB13303E02}">
      <dgm:prSet/>
      <dgm:spPr/>
      <dgm:t>
        <a:bodyPr/>
        <a:lstStyle/>
        <a:p>
          <a:endParaRPr lang="da-DK"/>
        </a:p>
      </dgm:t>
    </dgm:pt>
    <dgm:pt modelId="{DEE37FDE-D863-4922-B7E1-8740690D2581}" type="parTrans" cxnId="{30262DC1-EB30-4B88-9682-0BAB13303E02}">
      <dgm:prSet/>
      <dgm:spPr/>
      <dgm:t>
        <a:bodyPr/>
        <a:lstStyle/>
        <a:p>
          <a:endParaRPr lang="da-DK"/>
        </a:p>
      </dgm:t>
    </dgm:pt>
    <dgm:pt modelId="{F935DE2F-9913-4D02-9F78-6D890017A9F1}">
      <dgm:prSet phldrT="[Tekst]" custT="1"/>
      <dgm:spPr/>
      <dgm:t>
        <a:bodyPr/>
        <a:lstStyle/>
        <a:p>
          <a:r>
            <a:rPr lang="da-DK" sz="900"/>
            <a:t>Fællesmøde med sekretærerne</a:t>
          </a:r>
        </a:p>
      </dgm:t>
    </dgm:pt>
    <dgm:pt modelId="{18BEECB6-7131-4F97-A1D8-4A9364E5A66F}" type="parTrans" cxnId="{4C1DD207-13D1-492B-8B8B-EBEF5C98747F}">
      <dgm:prSet/>
      <dgm:spPr/>
      <dgm:t>
        <a:bodyPr/>
        <a:lstStyle/>
        <a:p>
          <a:endParaRPr lang="da-DK"/>
        </a:p>
      </dgm:t>
    </dgm:pt>
    <dgm:pt modelId="{8A4A7636-306D-4CC5-9E1C-4470118831E1}" type="sibTrans" cxnId="{4C1DD207-13D1-492B-8B8B-EBEF5C98747F}">
      <dgm:prSet/>
      <dgm:spPr/>
      <dgm:t>
        <a:bodyPr/>
        <a:lstStyle/>
        <a:p>
          <a:endParaRPr lang="da-DK"/>
        </a:p>
      </dgm:t>
    </dgm:pt>
    <dgm:pt modelId="{BE5C9971-3FE3-49E0-A6DD-CF8F310ADAA2}">
      <dgm:prSet phldrT="[Tekst]" custT="1"/>
      <dgm:spPr/>
      <dgm:t>
        <a:bodyPr/>
        <a:lstStyle/>
        <a:p>
          <a:r>
            <a:rPr lang="da-DK" sz="900"/>
            <a:t>Fælles Markedsføring</a:t>
          </a:r>
        </a:p>
      </dgm:t>
    </dgm:pt>
    <dgm:pt modelId="{97F898E2-7BC8-45B3-A0FC-9B7514B3C55C}" type="parTrans" cxnId="{B174A13F-B360-47C7-951E-792E3E2966EF}">
      <dgm:prSet/>
      <dgm:spPr/>
      <dgm:t>
        <a:bodyPr/>
        <a:lstStyle/>
        <a:p>
          <a:endParaRPr lang="da-DK"/>
        </a:p>
      </dgm:t>
    </dgm:pt>
    <dgm:pt modelId="{66780813-55C9-47BB-8B71-D25BE0E38252}" type="sibTrans" cxnId="{B174A13F-B360-47C7-951E-792E3E2966EF}">
      <dgm:prSet/>
      <dgm:spPr/>
      <dgm:t>
        <a:bodyPr/>
        <a:lstStyle/>
        <a:p>
          <a:endParaRPr lang="da-DK"/>
        </a:p>
      </dgm:t>
    </dgm:pt>
    <dgm:pt modelId="{8602FFF5-4E68-4A30-84FE-512381FC9E64}" type="pres">
      <dgm:prSet presAssocID="{91F7CC0A-8CB0-4B65-8AD0-56699392363A}" presName="cycleMatrixDiagram" presStyleCnt="0">
        <dgm:presLayoutVars>
          <dgm:chMax val="1"/>
          <dgm:dir/>
          <dgm:animLvl val="lvl"/>
          <dgm:resizeHandles val="exact"/>
        </dgm:presLayoutVars>
      </dgm:prSet>
      <dgm:spPr/>
      <dgm:t>
        <a:bodyPr/>
        <a:lstStyle/>
        <a:p>
          <a:endParaRPr lang="da-DK"/>
        </a:p>
      </dgm:t>
    </dgm:pt>
    <dgm:pt modelId="{F30D979C-0702-4666-9823-EF72AA3070ED}" type="pres">
      <dgm:prSet presAssocID="{91F7CC0A-8CB0-4B65-8AD0-56699392363A}" presName="children" presStyleCnt="0"/>
      <dgm:spPr/>
    </dgm:pt>
    <dgm:pt modelId="{77016894-0A7B-4933-89A4-C09460D9D9A5}" type="pres">
      <dgm:prSet presAssocID="{91F7CC0A-8CB0-4B65-8AD0-56699392363A}" presName="child1group" presStyleCnt="0"/>
      <dgm:spPr/>
    </dgm:pt>
    <dgm:pt modelId="{80240FEA-F7C2-4F9D-9CF8-31A34116DB59}" type="pres">
      <dgm:prSet presAssocID="{91F7CC0A-8CB0-4B65-8AD0-56699392363A}" presName="child1" presStyleLbl="bgAcc1" presStyleIdx="0" presStyleCnt="4" custScaleX="119193" custScaleY="140040"/>
      <dgm:spPr/>
      <dgm:t>
        <a:bodyPr/>
        <a:lstStyle/>
        <a:p>
          <a:endParaRPr lang="da-DK"/>
        </a:p>
      </dgm:t>
    </dgm:pt>
    <dgm:pt modelId="{BE2590BA-080F-44BC-9C64-F05B08EEA0E5}" type="pres">
      <dgm:prSet presAssocID="{91F7CC0A-8CB0-4B65-8AD0-56699392363A}" presName="child1Text" presStyleLbl="bgAcc1" presStyleIdx="0" presStyleCnt="4">
        <dgm:presLayoutVars>
          <dgm:bulletEnabled val="1"/>
        </dgm:presLayoutVars>
      </dgm:prSet>
      <dgm:spPr/>
      <dgm:t>
        <a:bodyPr/>
        <a:lstStyle/>
        <a:p>
          <a:endParaRPr lang="da-DK"/>
        </a:p>
      </dgm:t>
    </dgm:pt>
    <dgm:pt modelId="{92F19936-B0CF-47D9-9AA5-BF8D76E072C2}" type="pres">
      <dgm:prSet presAssocID="{91F7CC0A-8CB0-4B65-8AD0-56699392363A}" presName="child2group" presStyleCnt="0"/>
      <dgm:spPr/>
    </dgm:pt>
    <dgm:pt modelId="{E100D061-08A2-4DCA-9E62-A6F45AC63A0D}" type="pres">
      <dgm:prSet presAssocID="{91F7CC0A-8CB0-4B65-8AD0-56699392363A}" presName="child2" presStyleLbl="bgAcc1" presStyleIdx="1" presStyleCnt="4" custScaleX="144496" custScaleY="151579" custLinFactNeighborX="18620" custLinFactNeighborY="-1238"/>
      <dgm:spPr/>
      <dgm:t>
        <a:bodyPr/>
        <a:lstStyle/>
        <a:p>
          <a:endParaRPr lang="da-DK"/>
        </a:p>
      </dgm:t>
    </dgm:pt>
    <dgm:pt modelId="{B8646C97-B20F-4809-A66C-0171F391B7C5}" type="pres">
      <dgm:prSet presAssocID="{91F7CC0A-8CB0-4B65-8AD0-56699392363A}" presName="child2Text" presStyleLbl="bgAcc1" presStyleIdx="1" presStyleCnt="4">
        <dgm:presLayoutVars>
          <dgm:bulletEnabled val="1"/>
        </dgm:presLayoutVars>
      </dgm:prSet>
      <dgm:spPr/>
      <dgm:t>
        <a:bodyPr/>
        <a:lstStyle/>
        <a:p>
          <a:endParaRPr lang="da-DK"/>
        </a:p>
      </dgm:t>
    </dgm:pt>
    <dgm:pt modelId="{73DC6204-A203-4F76-9B8E-76AF6FC8AC0F}" type="pres">
      <dgm:prSet presAssocID="{91F7CC0A-8CB0-4B65-8AD0-56699392363A}" presName="child3group" presStyleCnt="0"/>
      <dgm:spPr/>
    </dgm:pt>
    <dgm:pt modelId="{2638F4CD-A8E2-402E-BDDE-952F947A54B9}" type="pres">
      <dgm:prSet presAssocID="{91F7CC0A-8CB0-4B65-8AD0-56699392363A}" presName="child3" presStyleLbl="bgAcc1" presStyleIdx="2" presStyleCnt="4" custScaleX="147012" custScaleY="125408"/>
      <dgm:spPr/>
      <dgm:t>
        <a:bodyPr/>
        <a:lstStyle/>
        <a:p>
          <a:endParaRPr lang="da-DK"/>
        </a:p>
      </dgm:t>
    </dgm:pt>
    <dgm:pt modelId="{73236678-AF0B-4EFA-9EEE-991FE3C067CC}" type="pres">
      <dgm:prSet presAssocID="{91F7CC0A-8CB0-4B65-8AD0-56699392363A}" presName="child3Text" presStyleLbl="bgAcc1" presStyleIdx="2" presStyleCnt="4">
        <dgm:presLayoutVars>
          <dgm:bulletEnabled val="1"/>
        </dgm:presLayoutVars>
      </dgm:prSet>
      <dgm:spPr/>
      <dgm:t>
        <a:bodyPr/>
        <a:lstStyle/>
        <a:p>
          <a:endParaRPr lang="da-DK"/>
        </a:p>
      </dgm:t>
    </dgm:pt>
    <dgm:pt modelId="{75ABFB59-091B-4A8D-B25B-6FF96B4DB938}" type="pres">
      <dgm:prSet presAssocID="{91F7CC0A-8CB0-4B65-8AD0-56699392363A}" presName="child4group" presStyleCnt="0"/>
      <dgm:spPr/>
    </dgm:pt>
    <dgm:pt modelId="{B6FB3907-AC7D-4C9E-8E0B-9CA26BB35CF6}" type="pres">
      <dgm:prSet presAssocID="{91F7CC0A-8CB0-4B65-8AD0-56699392363A}" presName="child4" presStyleLbl="bgAcc1" presStyleIdx="3" presStyleCnt="4" custScaleX="124061" custScaleY="131495"/>
      <dgm:spPr/>
      <dgm:t>
        <a:bodyPr/>
        <a:lstStyle/>
        <a:p>
          <a:endParaRPr lang="da-DK"/>
        </a:p>
      </dgm:t>
    </dgm:pt>
    <dgm:pt modelId="{A6B83F83-F784-4648-8F5E-A501791D3CA2}" type="pres">
      <dgm:prSet presAssocID="{91F7CC0A-8CB0-4B65-8AD0-56699392363A}" presName="child4Text" presStyleLbl="bgAcc1" presStyleIdx="3" presStyleCnt="4">
        <dgm:presLayoutVars>
          <dgm:bulletEnabled val="1"/>
        </dgm:presLayoutVars>
      </dgm:prSet>
      <dgm:spPr/>
      <dgm:t>
        <a:bodyPr/>
        <a:lstStyle/>
        <a:p>
          <a:endParaRPr lang="da-DK"/>
        </a:p>
      </dgm:t>
    </dgm:pt>
    <dgm:pt modelId="{43C04C0B-5464-41F6-8B17-CA529CCA1BAC}" type="pres">
      <dgm:prSet presAssocID="{91F7CC0A-8CB0-4B65-8AD0-56699392363A}" presName="childPlaceholder" presStyleCnt="0"/>
      <dgm:spPr/>
    </dgm:pt>
    <dgm:pt modelId="{7659AF0F-B182-4C13-BE70-3B625D0F970F}" type="pres">
      <dgm:prSet presAssocID="{91F7CC0A-8CB0-4B65-8AD0-56699392363A}" presName="circle" presStyleCnt="0"/>
      <dgm:spPr/>
    </dgm:pt>
    <dgm:pt modelId="{E4A4B991-E719-4ABB-AF14-AF6B4A827E39}" type="pres">
      <dgm:prSet presAssocID="{91F7CC0A-8CB0-4B65-8AD0-56699392363A}" presName="quadrant1" presStyleLbl="node1" presStyleIdx="0" presStyleCnt="4" custScaleX="75042" custScaleY="72590" custLinFactNeighborX="13184" custLinFactNeighborY="16442">
        <dgm:presLayoutVars>
          <dgm:chMax val="1"/>
          <dgm:bulletEnabled val="1"/>
        </dgm:presLayoutVars>
      </dgm:prSet>
      <dgm:spPr/>
      <dgm:t>
        <a:bodyPr/>
        <a:lstStyle/>
        <a:p>
          <a:endParaRPr lang="da-DK"/>
        </a:p>
      </dgm:t>
    </dgm:pt>
    <dgm:pt modelId="{5BE14FE6-07B5-4B87-8C52-A5E27F2E6D8C}" type="pres">
      <dgm:prSet presAssocID="{91F7CC0A-8CB0-4B65-8AD0-56699392363A}" presName="quadrant2" presStyleLbl="node1" presStyleIdx="1" presStyleCnt="4" custScaleX="70753" custScaleY="72302" custLinFactNeighborX="-19100" custLinFactNeighborY="16593">
        <dgm:presLayoutVars>
          <dgm:chMax val="1"/>
          <dgm:bulletEnabled val="1"/>
        </dgm:presLayoutVars>
      </dgm:prSet>
      <dgm:spPr/>
      <dgm:t>
        <a:bodyPr/>
        <a:lstStyle/>
        <a:p>
          <a:endParaRPr lang="da-DK"/>
        </a:p>
      </dgm:t>
    </dgm:pt>
    <dgm:pt modelId="{C49B92AE-6838-409C-A306-3CEC7FF4CEE9}" type="pres">
      <dgm:prSet presAssocID="{91F7CC0A-8CB0-4B65-8AD0-56699392363A}" presName="quadrant3" presStyleLbl="node1" presStyleIdx="2" presStyleCnt="4" custScaleX="70755" custScaleY="71722" custLinFactNeighborX="-20304" custLinFactNeighborY="-13936">
        <dgm:presLayoutVars>
          <dgm:chMax val="1"/>
          <dgm:bulletEnabled val="1"/>
        </dgm:presLayoutVars>
      </dgm:prSet>
      <dgm:spPr/>
      <dgm:t>
        <a:bodyPr/>
        <a:lstStyle/>
        <a:p>
          <a:endParaRPr lang="da-DK"/>
        </a:p>
      </dgm:t>
    </dgm:pt>
    <dgm:pt modelId="{5C5CE94C-CA5E-40A1-8058-68D1596029D1}" type="pres">
      <dgm:prSet presAssocID="{91F7CC0A-8CB0-4B65-8AD0-56699392363A}" presName="quadrant4" presStyleLbl="node1" presStyleIdx="3" presStyleCnt="4" custScaleX="73260" custScaleY="72472" custLinFactNeighborX="13535" custLinFactNeighborY="-14436">
        <dgm:presLayoutVars>
          <dgm:chMax val="1"/>
          <dgm:bulletEnabled val="1"/>
        </dgm:presLayoutVars>
      </dgm:prSet>
      <dgm:spPr/>
      <dgm:t>
        <a:bodyPr/>
        <a:lstStyle/>
        <a:p>
          <a:endParaRPr lang="da-DK"/>
        </a:p>
      </dgm:t>
    </dgm:pt>
    <dgm:pt modelId="{3D24D857-688A-4710-B4BD-7B96AAF1B6DB}" type="pres">
      <dgm:prSet presAssocID="{91F7CC0A-8CB0-4B65-8AD0-56699392363A}" presName="quadrantPlaceholder" presStyleCnt="0"/>
      <dgm:spPr/>
    </dgm:pt>
    <dgm:pt modelId="{D925B929-7F34-44FF-98BD-1CF65EDEC26E}" type="pres">
      <dgm:prSet presAssocID="{91F7CC0A-8CB0-4B65-8AD0-56699392363A}" presName="center1" presStyleLbl="fgShp" presStyleIdx="0" presStyleCnt="2" custLinFactNeighborX="-7842"/>
      <dgm:spPr/>
    </dgm:pt>
    <dgm:pt modelId="{305DB2A8-D8F3-4CB9-951E-F662C4A92283}" type="pres">
      <dgm:prSet presAssocID="{91F7CC0A-8CB0-4B65-8AD0-56699392363A}" presName="center2" presStyleLbl="fgShp" presStyleIdx="1" presStyleCnt="2" custLinFactNeighborX="-7842"/>
      <dgm:spPr/>
    </dgm:pt>
  </dgm:ptLst>
  <dgm:cxnLst>
    <dgm:cxn modelId="{3A279068-01FC-42A8-918C-750D45EC6D02}" srcId="{2183DB25-F15E-49D3-823F-D89A67AB49B0}" destId="{655BB143-0291-442E-8168-C7D036FD4BBB}" srcOrd="5" destOrd="0" parTransId="{135A619A-FD07-4BF4-9D56-DB9B488BA414}" sibTransId="{3937D400-B0BE-441D-82A4-A659D2B8C890}"/>
    <dgm:cxn modelId="{86A22F7D-6D70-4C5D-BA1F-5EE0CE6F9024}" type="presOf" srcId="{24CC8AF8-A637-4C25-8D61-199D9647824B}" destId="{80240FEA-F7C2-4F9D-9CF8-31A34116DB59}" srcOrd="0" destOrd="5" presId="urn:microsoft.com/office/officeart/2005/8/layout/cycle4"/>
    <dgm:cxn modelId="{C33208F1-FD7E-4D0F-8D53-2D58136EF1C1}" srcId="{2183DB25-F15E-49D3-823F-D89A67AB49B0}" destId="{A710FE11-3101-459F-A242-46CA14BAAD2F}" srcOrd="3" destOrd="0" parTransId="{D87D2556-665C-4D04-9F49-005E5D9E9CD4}" sibTransId="{EDF4EF91-462C-4B0F-A595-BE40E5F64D55}"/>
    <dgm:cxn modelId="{D46A8BAA-8A77-44DE-80F9-CCB21231659E}" type="presOf" srcId="{B9FCED50-AE42-4266-B401-CF925788E068}" destId="{73236678-AF0B-4EFA-9EEE-991FE3C067CC}" srcOrd="1" destOrd="0" presId="urn:microsoft.com/office/officeart/2005/8/layout/cycle4"/>
    <dgm:cxn modelId="{46AEE0F3-DD42-45BC-ADB9-62D52B732BB1}" type="presOf" srcId="{0EB7A50A-A685-43C8-B84F-82E98ACC540D}" destId="{BE2590BA-080F-44BC-9C64-F05B08EEA0E5}" srcOrd="1" destOrd="10" presId="urn:microsoft.com/office/officeart/2005/8/layout/cycle4"/>
    <dgm:cxn modelId="{80089BAA-4D5B-45EC-B1A9-49981666BA13}" type="presOf" srcId="{885D6AC2-F67B-473A-980B-EEAEF5ABA0F1}" destId="{73236678-AF0B-4EFA-9EEE-991FE3C067CC}" srcOrd="1" destOrd="5" presId="urn:microsoft.com/office/officeart/2005/8/layout/cycle4"/>
    <dgm:cxn modelId="{B8C1EBB4-5C77-4E82-8643-96D71FCE5897}" type="presOf" srcId="{93DB4A06-5AFA-4587-988C-339215689B9F}" destId="{B6FB3907-AC7D-4C9E-8E0B-9CA26BB35CF6}" srcOrd="0" destOrd="7" presId="urn:microsoft.com/office/officeart/2005/8/layout/cycle4"/>
    <dgm:cxn modelId="{3BB26704-22C3-463E-B99D-925CCDF6121E}" srcId="{798150A4-8342-4AD2-A5A6-5BB5E72B22D3}" destId="{24CC8AF8-A637-4C25-8D61-199D9647824B}" srcOrd="5" destOrd="0" parTransId="{D114A6F2-64E9-4907-986E-5A79FBA880B6}" sibTransId="{1902D1A5-40FB-40DF-8E43-F0F45B0F19F8}"/>
    <dgm:cxn modelId="{B174A13F-B360-47C7-951E-792E3E2966EF}" srcId="{798150A4-8342-4AD2-A5A6-5BB5E72B22D3}" destId="{BE5C9971-3FE3-49E0-A6DD-CF8F310ADAA2}" srcOrd="4" destOrd="0" parTransId="{97F898E2-7BC8-45B3-A0FC-9B7514B3C55C}" sibTransId="{66780813-55C9-47BB-8B71-D25BE0E38252}"/>
    <dgm:cxn modelId="{3538525C-571F-43F5-A96E-44F7984807AC}" type="presOf" srcId="{3BE191F1-5C48-47A5-A445-C382DF102D54}" destId="{E100D061-08A2-4DCA-9E62-A6F45AC63A0D}" srcOrd="0" destOrd="1" presId="urn:microsoft.com/office/officeart/2005/8/layout/cycle4"/>
    <dgm:cxn modelId="{9C74975A-EE39-4F0C-A74F-A3553B3521B8}" type="presOf" srcId="{8BE3B50E-B145-40A5-A547-86862C52FAA2}" destId="{73236678-AF0B-4EFA-9EEE-991FE3C067CC}" srcOrd="1" destOrd="6" presId="urn:microsoft.com/office/officeart/2005/8/layout/cycle4"/>
    <dgm:cxn modelId="{5DCA66AF-F3AC-4398-B196-71E73447ADF6}" type="presOf" srcId="{64760E5E-F8A8-4B5A-93DC-70811DE61A1D}" destId="{E100D061-08A2-4DCA-9E62-A6F45AC63A0D}" srcOrd="0" destOrd="5" presId="urn:microsoft.com/office/officeart/2005/8/layout/cycle4"/>
    <dgm:cxn modelId="{21AE7AA4-C148-443F-8149-7CFE555DD674}" type="presOf" srcId="{91E70C87-33A4-46FA-AFF1-41FC24105AE4}" destId="{80240FEA-F7C2-4F9D-9CF8-31A34116DB59}" srcOrd="0" destOrd="8" presId="urn:microsoft.com/office/officeart/2005/8/layout/cycle4"/>
    <dgm:cxn modelId="{0D6A4DA5-DD35-4D9A-A67A-CF01164192A2}" type="presOf" srcId="{91F7CC0A-8CB0-4B65-8AD0-56699392363A}" destId="{8602FFF5-4E68-4A30-84FE-512381FC9E64}" srcOrd="0" destOrd="0" presId="urn:microsoft.com/office/officeart/2005/8/layout/cycle4"/>
    <dgm:cxn modelId="{8AADE5FD-85FF-4A8F-94AC-42EC77473FB4}" type="presOf" srcId="{3E551C45-30B8-4FB0-A8F2-BD2B8144D755}" destId="{80240FEA-F7C2-4F9D-9CF8-31A34116DB59}" srcOrd="0" destOrd="9" presId="urn:microsoft.com/office/officeart/2005/8/layout/cycle4"/>
    <dgm:cxn modelId="{C1195494-99A5-4E37-878A-6C9322EFD4EF}" type="presOf" srcId="{91E70C87-33A4-46FA-AFF1-41FC24105AE4}" destId="{BE2590BA-080F-44BC-9C64-F05B08EEA0E5}" srcOrd="1" destOrd="8" presId="urn:microsoft.com/office/officeart/2005/8/layout/cycle4"/>
    <dgm:cxn modelId="{7009CFC9-752F-4D69-BC91-E7EF03AA6741}" srcId="{91F7CC0A-8CB0-4B65-8AD0-56699392363A}" destId="{67C12D94-85E7-4FCA-A174-D1BA620D15EC}" srcOrd="1" destOrd="0" parTransId="{F0A05D30-45DC-4689-8727-DB3D0FD2E921}" sibTransId="{028167BA-9797-4D1B-971E-316833405A57}"/>
    <dgm:cxn modelId="{4C1DD207-13D1-492B-8B8B-EBEF5C98747F}" srcId="{798150A4-8342-4AD2-A5A6-5BB5E72B22D3}" destId="{F935DE2F-9913-4D02-9F78-6D890017A9F1}" srcOrd="3" destOrd="0" parTransId="{18BEECB6-7131-4F97-A1D8-4A9364E5A66F}" sibTransId="{8A4A7636-306D-4CC5-9E1C-4470118831E1}"/>
    <dgm:cxn modelId="{8E4B6BC0-EAD2-436F-80C9-A2C703670815}" type="presOf" srcId="{4BBD7B2B-3B50-40B3-9898-FD2B9B79723C}" destId="{A6B83F83-F784-4648-8F5E-A501791D3CA2}" srcOrd="1" destOrd="1" presId="urn:microsoft.com/office/officeart/2005/8/layout/cycle4"/>
    <dgm:cxn modelId="{DF2F5496-963A-492F-83C7-5F588F52AAEB}" srcId="{67C12D94-85E7-4FCA-A174-D1BA620D15EC}" destId="{FB6BD6AE-B830-4FBA-A3B4-249CB35E5E5E}" srcOrd="4" destOrd="0" parTransId="{E69C79AD-8B2D-466E-A12D-07741CF1C636}" sibTransId="{CCF05692-D503-4D52-945D-28F164C7E7B0}"/>
    <dgm:cxn modelId="{BD4FB79A-B7A1-4BE4-8C71-EA83BAFD2F42}" type="presOf" srcId="{40EBF326-E2BC-4228-807F-2A7A4D9C77DA}" destId="{BE2590BA-080F-44BC-9C64-F05B08EEA0E5}" srcOrd="1" destOrd="0" presId="urn:microsoft.com/office/officeart/2005/8/layout/cycle4"/>
    <dgm:cxn modelId="{5E9D7E71-7B8B-47D3-AA11-D267FB753B78}" type="presOf" srcId="{2982E486-6DA7-42DF-ABBE-C56894952D87}" destId="{A6B83F83-F784-4648-8F5E-A501791D3CA2}" srcOrd="1" destOrd="2" presId="urn:microsoft.com/office/officeart/2005/8/layout/cycle4"/>
    <dgm:cxn modelId="{FD6DAC29-F91E-407C-B5E5-E76B4D247B2B}" type="presOf" srcId="{26C9E60A-86DD-4276-8D9A-4D843D7225A2}" destId="{BE2590BA-080F-44BC-9C64-F05B08EEA0E5}" srcOrd="1" destOrd="7" presId="urn:microsoft.com/office/officeart/2005/8/layout/cycle4"/>
    <dgm:cxn modelId="{53028816-E932-4A64-88E8-EF7B3D362248}" srcId="{0F9D5F07-01F1-43EA-B80B-F5ED33809D7E}" destId="{64760E5E-F8A8-4B5A-93DC-70811DE61A1D}" srcOrd="2" destOrd="0" parTransId="{94E6B654-D683-4F6D-81E5-02DFCAD8446D}" sibTransId="{51A1151E-FD9B-46E0-BD64-4407E6BEAAFF}"/>
    <dgm:cxn modelId="{A1A112F5-3B07-4A21-8EAB-C168227E58E5}" type="presOf" srcId="{9D049074-08DC-4A1A-9DDD-86D25751F225}" destId="{B8646C97-B20F-4809-A66C-0171F391B7C5}" srcOrd="1" destOrd="0" presId="urn:microsoft.com/office/officeart/2005/8/layout/cycle4"/>
    <dgm:cxn modelId="{F5F9C193-EBE1-4F11-B719-73FD5ABDAF16}" srcId="{E0CB69AE-26F2-489A-A36A-1D99260B2A27}" destId="{D0BA1A3A-155E-4A30-AA3A-6E523C8B8178}" srcOrd="1" destOrd="0" parTransId="{1F749C58-E4E9-4933-986C-C5C9ED435D71}" sibTransId="{820A05A7-D0A5-44DB-9BBC-C99941CD419D}"/>
    <dgm:cxn modelId="{C7C9010F-CA06-4DD4-97BE-61A10F09FB07}" type="presOf" srcId="{A239A8CE-BA02-4E8A-8479-CCE055941CF1}" destId="{E100D061-08A2-4DCA-9E62-A6F45AC63A0D}" srcOrd="0" destOrd="3" presId="urn:microsoft.com/office/officeart/2005/8/layout/cycle4"/>
    <dgm:cxn modelId="{371935EB-A6AA-4F6D-8241-0BF00F6CB6AF}" srcId="{E0CB69AE-26F2-489A-A36A-1D99260B2A27}" destId="{514F0150-9861-4882-B8C7-500A413E8658}" srcOrd="0" destOrd="0" parTransId="{03DDA814-6C32-4835-808F-7AF13972E9B5}" sibTransId="{A7805E5E-50D8-4388-9A42-B86824F6B698}"/>
    <dgm:cxn modelId="{5827E478-8FF6-4C18-B36A-82CBDF35A514}" type="presOf" srcId="{F935DE2F-9913-4D02-9F78-6D890017A9F1}" destId="{80240FEA-F7C2-4F9D-9CF8-31A34116DB59}" srcOrd="0" destOrd="3" presId="urn:microsoft.com/office/officeart/2005/8/layout/cycle4"/>
    <dgm:cxn modelId="{AE7C933D-2BF0-4BD6-A411-2E67F3C1591D}" type="presOf" srcId="{CC9F464F-F360-4F6A-85E2-01D48433E574}" destId="{BE2590BA-080F-44BC-9C64-F05B08EEA0E5}" srcOrd="1" destOrd="1" presId="urn:microsoft.com/office/officeart/2005/8/layout/cycle4"/>
    <dgm:cxn modelId="{F59D8F98-DBE7-4A61-A24F-891273C8AF48}" type="presOf" srcId="{D0BA1A3A-155E-4A30-AA3A-6E523C8B8178}" destId="{73236678-AF0B-4EFA-9EEE-991FE3C067CC}" srcOrd="1" destOrd="4" presId="urn:microsoft.com/office/officeart/2005/8/layout/cycle4"/>
    <dgm:cxn modelId="{224D1114-1A72-4B08-83AB-DE962A2D26C3}" type="presOf" srcId="{655BB143-0291-442E-8168-C7D036FD4BBB}" destId="{A6B83F83-F784-4648-8F5E-A501791D3CA2}" srcOrd="1" destOrd="5" presId="urn:microsoft.com/office/officeart/2005/8/layout/cycle4"/>
    <dgm:cxn modelId="{68A8157A-D19D-4BE5-8CD4-3DBFB67BCEF4}" type="presOf" srcId="{655BB143-0291-442E-8168-C7D036FD4BBB}" destId="{B6FB3907-AC7D-4C9E-8E0B-9CA26BB35CF6}" srcOrd="0" destOrd="5" presId="urn:microsoft.com/office/officeart/2005/8/layout/cycle4"/>
    <dgm:cxn modelId="{661D7987-2BA3-491F-AEEF-011E577C003E}" type="presOf" srcId="{26C9E60A-86DD-4276-8D9A-4D843D7225A2}" destId="{80240FEA-F7C2-4F9D-9CF8-31A34116DB59}" srcOrd="0" destOrd="7" presId="urn:microsoft.com/office/officeart/2005/8/layout/cycle4"/>
    <dgm:cxn modelId="{163404B8-C4A2-42D0-B475-296A5A914CB0}" srcId="{91F7CC0A-8CB0-4B65-8AD0-56699392363A}" destId="{BA4E3F6B-F84E-4E2B-B339-8602834AEA93}" srcOrd="2" destOrd="0" parTransId="{1ABE5123-8DA8-4BC3-A0DC-AC6069DD2559}" sibTransId="{BDAD5D22-4EB3-457E-B413-57080AC79ADB}"/>
    <dgm:cxn modelId="{7BF9C625-3CAD-44A5-ADF6-45AFBBFB668E}" type="presOf" srcId="{2982E486-6DA7-42DF-ABBE-C56894952D87}" destId="{B6FB3907-AC7D-4C9E-8E0B-9CA26BB35CF6}" srcOrd="0" destOrd="2" presId="urn:microsoft.com/office/officeart/2005/8/layout/cycle4"/>
    <dgm:cxn modelId="{2F26DA7E-A958-4A69-A295-C29B719E8E95}" srcId="{67C12D94-85E7-4FCA-A174-D1BA620D15EC}" destId="{9D049074-08DC-4A1A-9DDD-86D25751F225}" srcOrd="0" destOrd="0" parTransId="{BF145079-6231-4E42-A499-FA3979054F70}" sibTransId="{43FC2316-472B-4F7B-8AC3-4AC5175E135F}"/>
    <dgm:cxn modelId="{DA206D89-3844-4178-826A-122530C44A3D}" srcId="{798150A4-8342-4AD2-A5A6-5BB5E72B22D3}" destId="{40EBF326-E2BC-4228-807F-2A7A4D9C77DA}" srcOrd="0" destOrd="0" parTransId="{BD5CD153-E203-4DA5-87AA-FA809EFBDFDA}" sibTransId="{24B8DFF2-E3BE-42A9-B3F9-F9642B929CE6}"/>
    <dgm:cxn modelId="{154BEE5D-9532-4478-8C38-8EE7B0176B0B}" type="presOf" srcId="{C24D4554-45DF-4840-BFEA-0BF01450CE75}" destId="{80240FEA-F7C2-4F9D-9CF8-31A34116DB59}" srcOrd="0" destOrd="6" presId="urn:microsoft.com/office/officeart/2005/8/layout/cycle4"/>
    <dgm:cxn modelId="{736D0A94-A701-4A14-A1E0-D3CAB62FED71}" type="presOf" srcId="{66860D4D-0909-4648-AF9F-C38675142AF2}" destId="{B6FB3907-AC7D-4C9E-8E0B-9CA26BB35CF6}" srcOrd="0" destOrd="0" presId="urn:microsoft.com/office/officeart/2005/8/layout/cycle4"/>
    <dgm:cxn modelId="{45265DB3-F5E3-4BC0-AC42-5DD8B0BDD3B2}" type="presOf" srcId="{62996A68-2698-47A6-9386-58546BB74F3A}" destId="{B6FB3907-AC7D-4C9E-8E0B-9CA26BB35CF6}" srcOrd="0" destOrd="6" presId="urn:microsoft.com/office/officeart/2005/8/layout/cycle4"/>
    <dgm:cxn modelId="{735AEADF-8B96-4F3B-9CFE-83F232EBA975}" srcId="{0F9D5F07-01F1-43EA-B80B-F5ED33809D7E}" destId="{A239A8CE-BA02-4E8A-8479-CCE055941CF1}" srcOrd="0" destOrd="0" parTransId="{BF61C603-AC1C-4DD4-BC8E-FB816AC3AA35}" sibTransId="{BA67FDB4-CC3E-418C-8F5B-AFA54D678085}"/>
    <dgm:cxn modelId="{B755F827-BFD6-4760-ADAD-0FC4033CEAF3}" type="presOf" srcId="{CC9F464F-F360-4F6A-85E2-01D48433E574}" destId="{80240FEA-F7C2-4F9D-9CF8-31A34116DB59}" srcOrd="0" destOrd="1" presId="urn:microsoft.com/office/officeart/2005/8/layout/cycle4"/>
    <dgm:cxn modelId="{4A0732EC-18A3-4FBD-90F3-856E34BCE49C}" type="presOf" srcId="{B3D62649-9646-4356-B056-72E4ED4EE66D}" destId="{B6FB3907-AC7D-4C9E-8E0B-9CA26BB35CF6}" srcOrd="0" destOrd="4" presId="urn:microsoft.com/office/officeart/2005/8/layout/cycle4"/>
    <dgm:cxn modelId="{645FCC17-7077-4889-991B-11AD0D3D1430}" srcId="{2183DB25-F15E-49D3-823F-D89A67AB49B0}" destId="{B3D62649-9646-4356-B056-72E4ED4EE66D}" srcOrd="4" destOrd="0" parTransId="{807CE4FF-E928-4114-9056-8D8CE3D85ABD}" sibTransId="{554E7429-A8DA-4A0F-AE4A-B152EF6A9DEF}"/>
    <dgm:cxn modelId="{17933A0D-0FC7-4240-B9F4-2B4700A65470}" type="presOf" srcId="{FB6BD6AE-B830-4FBA-A3B4-249CB35E5E5E}" destId="{E100D061-08A2-4DCA-9E62-A6F45AC63A0D}" srcOrd="0" destOrd="7" presId="urn:microsoft.com/office/officeart/2005/8/layout/cycle4"/>
    <dgm:cxn modelId="{42341BA8-8331-4086-9EDF-492DAF5DC07E}" type="presOf" srcId="{FB6BD6AE-B830-4FBA-A3B4-249CB35E5E5E}" destId="{B8646C97-B20F-4809-A66C-0171F391B7C5}" srcOrd="1" destOrd="7" presId="urn:microsoft.com/office/officeart/2005/8/layout/cycle4"/>
    <dgm:cxn modelId="{14CA910A-AC83-4E6A-88C1-88B857F04290}" srcId="{798150A4-8342-4AD2-A5A6-5BB5E72B22D3}" destId="{0EB7A50A-A685-43C8-B84F-82E98ACC540D}" srcOrd="8" destOrd="0" parTransId="{A55D7430-DD76-4CF2-A516-0077212CDCD1}" sibTransId="{20C142CC-DDE4-458B-8797-39979B6B89D6}"/>
    <dgm:cxn modelId="{C199B348-6D27-4C2A-ABB4-774CB7B6D25D}" type="presOf" srcId="{062BDFE9-8EC6-47E7-90A8-9FFEA293E851}" destId="{E100D061-08A2-4DCA-9E62-A6F45AC63A0D}" srcOrd="0" destOrd="4" presId="urn:microsoft.com/office/officeart/2005/8/layout/cycle4"/>
    <dgm:cxn modelId="{97CAE5DF-5E63-4767-BD1F-CB7AC2B16FCC}" type="presOf" srcId="{E0CB69AE-26F2-489A-A36A-1D99260B2A27}" destId="{2638F4CD-A8E2-402E-BDDE-952F947A54B9}" srcOrd="0" destOrd="2" presId="urn:microsoft.com/office/officeart/2005/8/layout/cycle4"/>
    <dgm:cxn modelId="{8530922B-7F0C-4E9F-9F80-338FF8D5BF52}" type="presOf" srcId="{8BE3B50E-B145-40A5-A547-86862C52FAA2}" destId="{2638F4CD-A8E2-402E-BDDE-952F947A54B9}" srcOrd="0" destOrd="6" presId="urn:microsoft.com/office/officeart/2005/8/layout/cycle4"/>
    <dgm:cxn modelId="{BE49E339-169B-4F43-832A-C5C837F2B75D}" srcId="{67C12D94-85E7-4FCA-A174-D1BA620D15EC}" destId="{C80ACE44-8CCF-46D3-A57B-1C6A7DCE3D82}" srcOrd="3" destOrd="0" parTransId="{866A707F-49EC-4BD0-B602-0A0D93DAD542}" sibTransId="{360A94ED-2F3D-48E4-B560-6F1B9D69CE67}"/>
    <dgm:cxn modelId="{6BEB8928-5C29-4A50-9090-0E5AC73D821D}" srcId="{2183DB25-F15E-49D3-823F-D89A67AB49B0}" destId="{4BBD7B2B-3B50-40B3-9898-FD2B9B79723C}" srcOrd="1" destOrd="0" parTransId="{C43A802C-13BC-41B1-A456-907EFB329448}" sibTransId="{69F9C36E-E633-4722-90E3-7D9521835FB2}"/>
    <dgm:cxn modelId="{78DBB904-A669-4DB8-BE0B-DB3414A0E114}" type="presOf" srcId="{62996A68-2698-47A6-9386-58546BB74F3A}" destId="{A6B83F83-F784-4648-8F5E-A501791D3CA2}" srcOrd="1" destOrd="6" presId="urn:microsoft.com/office/officeart/2005/8/layout/cycle4"/>
    <dgm:cxn modelId="{9160299A-B5AB-4AB0-96B2-3CD07B4A1116}" type="presOf" srcId="{3BE191F1-5C48-47A5-A445-C382DF102D54}" destId="{B8646C97-B20F-4809-A66C-0171F391B7C5}" srcOrd="1" destOrd="1" presId="urn:microsoft.com/office/officeart/2005/8/layout/cycle4"/>
    <dgm:cxn modelId="{05DBB865-C2A7-4DBF-B6E5-CF307303667B}" type="presOf" srcId="{BE5C9971-3FE3-49E0-A6DD-CF8F310ADAA2}" destId="{80240FEA-F7C2-4F9D-9CF8-31A34116DB59}" srcOrd="0" destOrd="4" presId="urn:microsoft.com/office/officeart/2005/8/layout/cycle4"/>
    <dgm:cxn modelId="{E0CC4364-C905-410C-AF80-47622EF0FB69}" srcId="{C24D4554-45DF-4840-BFEA-0BF01450CE75}" destId="{91E70C87-33A4-46FA-AFF1-41FC24105AE4}" srcOrd="1" destOrd="0" parTransId="{A6E8D943-9D04-4022-BAD2-CA3616B3099E}" sibTransId="{7763FE9A-85BC-4B94-A65C-DDBE999ACCB6}"/>
    <dgm:cxn modelId="{1305D7E1-1C4A-493E-B3A4-E362D6B9C8E1}" type="presOf" srcId="{E0CB69AE-26F2-489A-A36A-1D99260B2A27}" destId="{73236678-AF0B-4EFA-9EEE-991FE3C067CC}" srcOrd="1" destOrd="2" presId="urn:microsoft.com/office/officeart/2005/8/layout/cycle4"/>
    <dgm:cxn modelId="{95197137-B2A7-4979-8BDB-5F31A065D3B1}" type="presOf" srcId="{0EB7A50A-A685-43C8-B84F-82E98ACC540D}" destId="{80240FEA-F7C2-4F9D-9CF8-31A34116DB59}" srcOrd="0" destOrd="10" presId="urn:microsoft.com/office/officeart/2005/8/layout/cycle4"/>
    <dgm:cxn modelId="{DBC66E7A-2762-464A-A636-62EDE2676B3A}" type="presOf" srcId="{66860D4D-0909-4648-AF9F-C38675142AF2}" destId="{A6B83F83-F784-4648-8F5E-A501791D3CA2}" srcOrd="1" destOrd="0" presId="urn:microsoft.com/office/officeart/2005/8/layout/cycle4"/>
    <dgm:cxn modelId="{FA41D615-45A2-4F7C-B8B2-0C9314C98AF0}" srcId="{67C12D94-85E7-4FCA-A174-D1BA620D15EC}" destId="{0F9D5F07-01F1-43EA-B80B-F5ED33809D7E}" srcOrd="2" destOrd="0" parTransId="{CCB345B6-8548-47ED-B28E-16990FB6917B}" sibTransId="{DFF81F3F-AE7B-40C8-BFCE-A354693E72D5}"/>
    <dgm:cxn modelId="{CB15429A-44E1-4F57-BAC7-6285C18BF19F}" srcId="{BA4E3F6B-F84E-4E2B-B339-8602834AEA93}" destId="{F62C8DCD-6842-4553-A7E4-7EC2C2BFE4D7}" srcOrd="1" destOrd="0" parTransId="{0D2DDECC-AC98-472D-A964-AF604D6C61ED}" sibTransId="{E61F6E4B-6C3C-4D73-AFCB-DFF2ABDABE22}"/>
    <dgm:cxn modelId="{891522A2-0455-4D85-843E-3AC86B625174}" srcId="{2183DB25-F15E-49D3-823F-D89A67AB49B0}" destId="{2982E486-6DA7-42DF-ABBE-C56894952D87}" srcOrd="2" destOrd="0" parTransId="{7C40A446-A4F1-4F93-A351-38DF80C6DC89}" sibTransId="{CEE97379-887E-49E0-8FAF-7D36EDE46784}"/>
    <dgm:cxn modelId="{0F88FCF7-9A8A-4F4A-A149-ABE27FE240A2}" srcId="{655BB143-0291-442E-8168-C7D036FD4BBB}" destId="{93DB4A06-5AFA-4587-988C-339215689B9F}" srcOrd="1" destOrd="0" parTransId="{8E3C4380-0E22-4A67-A84A-615841B68D3A}" sibTransId="{E6FBEA4C-D738-4D42-A08A-026F7F0D6FD0}"/>
    <dgm:cxn modelId="{4718467A-0779-4470-B40F-09DDD4262408}" type="presOf" srcId="{D0BA1A3A-155E-4A30-AA3A-6E523C8B8178}" destId="{2638F4CD-A8E2-402E-BDDE-952F947A54B9}" srcOrd="0" destOrd="4" presId="urn:microsoft.com/office/officeart/2005/8/layout/cycle4"/>
    <dgm:cxn modelId="{3ECC7A76-1710-4EE0-AB13-91AD18C8EF39}" srcId="{798150A4-8342-4AD2-A5A6-5BB5E72B22D3}" destId="{C24D4554-45DF-4840-BFEA-0BF01450CE75}" srcOrd="6" destOrd="0" parTransId="{8E23AC58-5AD0-454E-81DA-A10BE12ED602}" sibTransId="{3D79A1D2-65EA-4CB5-B0EB-EDD4281CE14E}"/>
    <dgm:cxn modelId="{BB2D09F5-EBF1-45E0-905E-730C5F8D9503}" type="presOf" srcId="{9D049074-08DC-4A1A-9DDD-86D25751F225}" destId="{E100D061-08A2-4DCA-9E62-A6F45AC63A0D}" srcOrd="0" destOrd="0" presId="urn:microsoft.com/office/officeart/2005/8/layout/cycle4"/>
    <dgm:cxn modelId="{9AA6E7EB-795E-442E-AF59-89B4A1E1F0C1}" type="presOf" srcId="{F62C8DCD-6842-4553-A7E4-7EC2C2BFE4D7}" destId="{2638F4CD-A8E2-402E-BDDE-952F947A54B9}" srcOrd="0" destOrd="1" presId="urn:microsoft.com/office/officeart/2005/8/layout/cycle4"/>
    <dgm:cxn modelId="{35126E15-9748-46BB-88E2-12BA00D8DB45}" type="presOf" srcId="{C80ACE44-8CCF-46D3-A57B-1C6A7DCE3D82}" destId="{B8646C97-B20F-4809-A66C-0171F391B7C5}" srcOrd="1" destOrd="6" presId="urn:microsoft.com/office/officeart/2005/8/layout/cycle4"/>
    <dgm:cxn modelId="{51D95885-1694-452F-A603-3A05B245F923}" type="presOf" srcId="{A710FE11-3101-459F-A242-46CA14BAAD2F}" destId="{B6FB3907-AC7D-4C9E-8E0B-9CA26BB35CF6}" srcOrd="0" destOrd="3" presId="urn:microsoft.com/office/officeart/2005/8/layout/cycle4"/>
    <dgm:cxn modelId="{296A2544-DC42-49D3-8AA6-473FE6D4BCAC}" type="presOf" srcId="{93DB4A06-5AFA-4587-988C-339215689B9F}" destId="{A6B83F83-F784-4648-8F5E-A501791D3CA2}" srcOrd="1" destOrd="7" presId="urn:microsoft.com/office/officeart/2005/8/layout/cycle4"/>
    <dgm:cxn modelId="{C7937C66-02BF-40E7-938F-E1384EA5F9EA}" type="presOf" srcId="{C80ACE44-8CCF-46D3-A57B-1C6A7DCE3D82}" destId="{E100D061-08A2-4DCA-9E62-A6F45AC63A0D}" srcOrd="0" destOrd="6" presId="urn:microsoft.com/office/officeart/2005/8/layout/cycle4"/>
    <dgm:cxn modelId="{47C9A969-7BC5-4234-B446-E16C1C544795}" type="presOf" srcId="{BE5C9971-3FE3-49E0-A6DD-CF8F310ADAA2}" destId="{BE2590BA-080F-44BC-9C64-F05B08EEA0E5}" srcOrd="1" destOrd="4" presId="urn:microsoft.com/office/officeart/2005/8/layout/cycle4"/>
    <dgm:cxn modelId="{FEB1DA42-4E52-4B54-992B-A819EF74BDCA}" type="presOf" srcId="{3E551C45-30B8-4FB0-A8F2-BD2B8144D755}" destId="{BE2590BA-080F-44BC-9C64-F05B08EEA0E5}" srcOrd="1" destOrd="9" presId="urn:microsoft.com/office/officeart/2005/8/layout/cycle4"/>
    <dgm:cxn modelId="{0C640C28-8382-4008-8D9C-31B53E5D7B17}" type="presOf" srcId="{885D6AC2-F67B-473A-980B-EEAEF5ABA0F1}" destId="{2638F4CD-A8E2-402E-BDDE-952F947A54B9}" srcOrd="0" destOrd="5" presId="urn:microsoft.com/office/officeart/2005/8/layout/cycle4"/>
    <dgm:cxn modelId="{D02613F7-91FC-474D-B80B-3D17B5E9C852}" type="presOf" srcId="{798150A4-8342-4AD2-A5A6-5BB5E72B22D3}" destId="{E4A4B991-E719-4ABB-AF14-AF6B4A827E39}" srcOrd="0" destOrd="0" presId="urn:microsoft.com/office/officeart/2005/8/layout/cycle4"/>
    <dgm:cxn modelId="{6210AEAB-5CF8-4BA4-AE78-0AB2432E93ED}" type="presOf" srcId="{24CC8AF8-A637-4C25-8D61-199D9647824B}" destId="{BE2590BA-080F-44BC-9C64-F05B08EEA0E5}" srcOrd="1" destOrd="5" presId="urn:microsoft.com/office/officeart/2005/8/layout/cycle4"/>
    <dgm:cxn modelId="{9F5621D8-1A44-45EA-BD04-2DE7BECF21F7}" type="presOf" srcId="{B9FCED50-AE42-4266-B401-CF925788E068}" destId="{2638F4CD-A8E2-402E-BDDE-952F947A54B9}" srcOrd="0" destOrd="0" presId="urn:microsoft.com/office/officeart/2005/8/layout/cycle4"/>
    <dgm:cxn modelId="{B4C6608E-D34A-40EF-837D-A78D69799D10}" type="presOf" srcId="{67C12D94-85E7-4FCA-A174-D1BA620D15EC}" destId="{5BE14FE6-07B5-4B87-8C52-A5E27F2E6D8C}" srcOrd="0" destOrd="0" presId="urn:microsoft.com/office/officeart/2005/8/layout/cycle4"/>
    <dgm:cxn modelId="{67A2ED46-9C0F-4BDC-84CF-D50D8DED147B}" type="presOf" srcId="{0F9D5F07-01F1-43EA-B80B-F5ED33809D7E}" destId="{E100D061-08A2-4DCA-9E62-A6F45AC63A0D}" srcOrd="0" destOrd="2" presId="urn:microsoft.com/office/officeart/2005/8/layout/cycle4"/>
    <dgm:cxn modelId="{C674B1FE-BEB4-41D6-A034-24ED41719A23}" type="presOf" srcId="{64760E5E-F8A8-4B5A-93DC-70811DE61A1D}" destId="{B8646C97-B20F-4809-A66C-0171F391B7C5}" srcOrd="1" destOrd="5" presId="urn:microsoft.com/office/officeart/2005/8/layout/cycle4"/>
    <dgm:cxn modelId="{6357205B-A37B-460A-A950-1A2D55F12724}" type="presOf" srcId="{F62C8DCD-6842-4553-A7E4-7EC2C2BFE4D7}" destId="{73236678-AF0B-4EFA-9EEE-991FE3C067CC}" srcOrd="1" destOrd="1" presId="urn:microsoft.com/office/officeart/2005/8/layout/cycle4"/>
    <dgm:cxn modelId="{E5FA8705-3013-4CC3-B78A-6FD4757FBCC2}" type="presOf" srcId="{062BDFE9-8EC6-47E7-90A8-9FFEA293E851}" destId="{B8646C97-B20F-4809-A66C-0171F391B7C5}" srcOrd="1" destOrd="4" presId="urn:microsoft.com/office/officeart/2005/8/layout/cycle4"/>
    <dgm:cxn modelId="{7018D2F4-81BF-48C0-A324-9F1E3F574629}" type="presOf" srcId="{5DD1128C-48C8-458D-BB32-34B4922B8274}" destId="{80240FEA-F7C2-4F9D-9CF8-31A34116DB59}" srcOrd="0" destOrd="2" presId="urn:microsoft.com/office/officeart/2005/8/layout/cycle4"/>
    <dgm:cxn modelId="{F1500E73-21F1-48AF-95F4-B868BF5C6CF7}" type="presOf" srcId="{40EBF326-E2BC-4228-807F-2A7A4D9C77DA}" destId="{80240FEA-F7C2-4F9D-9CF8-31A34116DB59}" srcOrd="0" destOrd="0" presId="urn:microsoft.com/office/officeart/2005/8/layout/cycle4"/>
    <dgm:cxn modelId="{DF6A45BA-FDC3-4EDD-90E5-487DE7E3CA6D}" srcId="{BA4E3F6B-F84E-4E2B-B339-8602834AEA93}" destId="{8BE3B50E-B145-40A5-A547-86862C52FAA2}" srcOrd="4" destOrd="0" parTransId="{488E2992-54EA-42CB-958F-532C674B1C05}" sibTransId="{69C7E06C-DED6-43F0-B2A7-61872EAB8BCA}"/>
    <dgm:cxn modelId="{84B2C0C5-AF60-4980-923A-A660E04163C5}" srcId="{655BB143-0291-442E-8168-C7D036FD4BBB}" destId="{62996A68-2698-47A6-9386-58546BB74F3A}" srcOrd="0" destOrd="0" parTransId="{C4A4B6C1-31F9-4D4B-87BE-EB37E0579836}" sibTransId="{37F0C3D0-8948-4261-83CF-6F9B4F36A839}"/>
    <dgm:cxn modelId="{22B336E9-A745-4836-B7F0-F5B530CEC4A9}" type="presOf" srcId="{2183DB25-F15E-49D3-823F-D89A67AB49B0}" destId="{5C5CE94C-CA5E-40A1-8058-68D1596029D1}" srcOrd="0" destOrd="0" presId="urn:microsoft.com/office/officeart/2005/8/layout/cycle4"/>
    <dgm:cxn modelId="{AF2E8C43-AA2F-4BEB-8442-B36E5C2296E9}" type="presOf" srcId="{0F9D5F07-01F1-43EA-B80B-F5ED33809D7E}" destId="{B8646C97-B20F-4809-A66C-0171F391B7C5}" srcOrd="1" destOrd="2" presId="urn:microsoft.com/office/officeart/2005/8/layout/cycle4"/>
    <dgm:cxn modelId="{7231541C-BDE7-4BA2-8B67-DB2395965D83}" type="presOf" srcId="{5DD1128C-48C8-458D-BB32-34B4922B8274}" destId="{BE2590BA-080F-44BC-9C64-F05B08EEA0E5}" srcOrd="1" destOrd="2" presId="urn:microsoft.com/office/officeart/2005/8/layout/cycle4"/>
    <dgm:cxn modelId="{09007B71-58AD-46F2-8100-35C1E46BC11A}" srcId="{91F7CC0A-8CB0-4B65-8AD0-56699392363A}" destId="{2183DB25-F15E-49D3-823F-D89A67AB49B0}" srcOrd="3" destOrd="0" parTransId="{60C46D33-19A6-4B2A-BE4E-96B5B74AC21D}" sibTransId="{B3ABDC9A-BD1C-4DCA-8E8A-EA52CE121CC0}"/>
    <dgm:cxn modelId="{908910F1-6F39-42AB-9A4D-231C45E11B41}" type="presOf" srcId="{F935DE2F-9913-4D02-9F78-6D890017A9F1}" destId="{BE2590BA-080F-44BC-9C64-F05B08EEA0E5}" srcOrd="1" destOrd="3" presId="urn:microsoft.com/office/officeart/2005/8/layout/cycle4"/>
    <dgm:cxn modelId="{009B8A77-494C-41D0-812E-FDA07DA35DBB}" type="presOf" srcId="{4BBD7B2B-3B50-40B3-9898-FD2B9B79723C}" destId="{B6FB3907-AC7D-4C9E-8E0B-9CA26BB35CF6}" srcOrd="0" destOrd="1" presId="urn:microsoft.com/office/officeart/2005/8/layout/cycle4"/>
    <dgm:cxn modelId="{50E20053-B3BF-44A5-BB87-A250EA8D077B}" srcId="{67C12D94-85E7-4FCA-A174-D1BA620D15EC}" destId="{3BE191F1-5C48-47A5-A445-C382DF102D54}" srcOrd="1" destOrd="0" parTransId="{54293098-F6DD-452A-A9B1-47876EAA6269}" sibTransId="{FF3985BC-E96C-4242-BD01-FF9809446C5C}"/>
    <dgm:cxn modelId="{B5D6ABCC-50BB-43B6-97FD-869CC171D751}" srcId="{798150A4-8342-4AD2-A5A6-5BB5E72B22D3}" destId="{3E551C45-30B8-4FB0-A8F2-BD2B8144D755}" srcOrd="7" destOrd="0" parTransId="{50778D99-4C4C-4A6A-B207-6FD8BD03F63B}" sibTransId="{E9A44E8A-D64C-476B-A0E0-FD8D22EA115B}"/>
    <dgm:cxn modelId="{D021B783-CEE9-4C57-A7D5-F4E7D2D3D57B}" srcId="{C24D4554-45DF-4840-BFEA-0BF01450CE75}" destId="{26C9E60A-86DD-4276-8D9A-4D843D7225A2}" srcOrd="0" destOrd="0" parTransId="{ABEA9EE6-AD46-4633-8568-D9E798237DCF}" sibTransId="{3C289089-35BF-4CB4-AD89-0B87E571776D}"/>
    <dgm:cxn modelId="{30262DC1-EB30-4B88-9682-0BAB13303E02}" srcId="{91F7CC0A-8CB0-4B65-8AD0-56699392363A}" destId="{798150A4-8342-4AD2-A5A6-5BB5E72B22D3}" srcOrd="0" destOrd="0" parTransId="{DEE37FDE-D863-4922-B7E1-8740690D2581}" sibTransId="{15DD20DD-5E4D-4D28-8C28-385170AD0857}"/>
    <dgm:cxn modelId="{D6B7AFA7-CFCC-43E2-862E-20665031B0D9}" srcId="{798150A4-8342-4AD2-A5A6-5BB5E72B22D3}" destId="{CC9F464F-F360-4F6A-85E2-01D48433E574}" srcOrd="1" destOrd="0" parTransId="{CBD4E76D-6E1D-409F-B378-A04ED9B43DE0}" sibTransId="{CD1DF9D9-A3AC-402D-AB3D-4052279154B8}"/>
    <dgm:cxn modelId="{445904C5-2382-47B2-B88D-7D08AC53CB30}" type="presOf" srcId="{A710FE11-3101-459F-A242-46CA14BAAD2F}" destId="{A6B83F83-F784-4648-8F5E-A501791D3CA2}" srcOrd="1" destOrd="3" presId="urn:microsoft.com/office/officeart/2005/8/layout/cycle4"/>
    <dgm:cxn modelId="{C93A9DCE-BE85-4F0C-830B-BA9646D5A6F1}" srcId="{798150A4-8342-4AD2-A5A6-5BB5E72B22D3}" destId="{5DD1128C-48C8-458D-BB32-34B4922B8274}" srcOrd="2" destOrd="0" parTransId="{91502AEA-F471-48FC-B475-3A8FE697EED1}" sibTransId="{94F8EBF9-245B-4DA0-9924-42F0B88EB4FC}"/>
    <dgm:cxn modelId="{9B5FA821-50B5-4473-8D1A-C7B2A60B8723}" srcId="{0F9D5F07-01F1-43EA-B80B-F5ED33809D7E}" destId="{062BDFE9-8EC6-47E7-90A8-9FFEA293E851}" srcOrd="1" destOrd="0" parTransId="{7645B1E9-4F28-4FEE-A94B-AFE45C0E6948}" sibTransId="{C4182257-3318-4364-B43B-A356DD8D35DD}"/>
    <dgm:cxn modelId="{50C1E44D-07B7-4DE0-A48F-2571CCB5BEBD}" type="presOf" srcId="{BA4E3F6B-F84E-4E2B-B339-8602834AEA93}" destId="{C49B92AE-6838-409C-A306-3CEC7FF4CEE9}" srcOrd="0" destOrd="0" presId="urn:microsoft.com/office/officeart/2005/8/layout/cycle4"/>
    <dgm:cxn modelId="{2EFA44C5-8D2D-4DFE-A3E2-FF4592796CB3}" type="presOf" srcId="{514F0150-9861-4882-B8C7-500A413E8658}" destId="{2638F4CD-A8E2-402E-BDDE-952F947A54B9}" srcOrd="0" destOrd="3" presId="urn:microsoft.com/office/officeart/2005/8/layout/cycle4"/>
    <dgm:cxn modelId="{1F3028CC-F42E-478D-A4C3-1877F887BCC8}" srcId="{BA4E3F6B-F84E-4E2B-B339-8602834AEA93}" destId="{885D6AC2-F67B-473A-980B-EEAEF5ABA0F1}" srcOrd="3" destOrd="0" parTransId="{86280EFD-2F43-4494-B820-156F8D725C5B}" sibTransId="{2E092F44-6A8B-4773-BCF8-5B731A0BEE81}"/>
    <dgm:cxn modelId="{4F8C4103-5BE2-4C9D-9623-DEB52C0B09A6}" type="presOf" srcId="{B3D62649-9646-4356-B056-72E4ED4EE66D}" destId="{A6B83F83-F784-4648-8F5E-A501791D3CA2}" srcOrd="1" destOrd="4" presId="urn:microsoft.com/office/officeart/2005/8/layout/cycle4"/>
    <dgm:cxn modelId="{D94B5343-BF1C-4157-B184-BB11D95D7976}" type="presOf" srcId="{C24D4554-45DF-4840-BFEA-0BF01450CE75}" destId="{BE2590BA-080F-44BC-9C64-F05B08EEA0E5}" srcOrd="1" destOrd="6" presId="urn:microsoft.com/office/officeart/2005/8/layout/cycle4"/>
    <dgm:cxn modelId="{45F6D84F-0E71-4074-A5C5-44C54CEF7359}" type="presOf" srcId="{A239A8CE-BA02-4E8A-8479-CCE055941CF1}" destId="{B8646C97-B20F-4809-A66C-0171F391B7C5}" srcOrd="1" destOrd="3" presId="urn:microsoft.com/office/officeart/2005/8/layout/cycle4"/>
    <dgm:cxn modelId="{C70B701B-D774-43E5-A58F-FA8686D5CBB6}" srcId="{BA4E3F6B-F84E-4E2B-B339-8602834AEA93}" destId="{E0CB69AE-26F2-489A-A36A-1D99260B2A27}" srcOrd="2" destOrd="0" parTransId="{9FAF07C1-2C0A-4F41-A1AA-ABACB5D4AB5E}" sibTransId="{51E2B458-79A8-4C70-B890-090908E8B5FD}"/>
    <dgm:cxn modelId="{7E587A6E-08F6-4E38-8284-10BD08E7A83F}" srcId="{2183DB25-F15E-49D3-823F-D89A67AB49B0}" destId="{66860D4D-0909-4648-AF9F-C38675142AF2}" srcOrd="0" destOrd="0" parTransId="{A20C2049-F40F-4165-B72B-C802BC155398}" sibTransId="{01857FC3-AE16-43A6-9D20-C923B5E0213B}"/>
    <dgm:cxn modelId="{8E80B206-0EF3-49E1-A25A-0A223125922A}" type="presOf" srcId="{514F0150-9861-4882-B8C7-500A413E8658}" destId="{73236678-AF0B-4EFA-9EEE-991FE3C067CC}" srcOrd="1" destOrd="3" presId="urn:microsoft.com/office/officeart/2005/8/layout/cycle4"/>
    <dgm:cxn modelId="{13B039F2-F56D-4BA1-B7FC-E0736FE910A8}" srcId="{BA4E3F6B-F84E-4E2B-B339-8602834AEA93}" destId="{B9FCED50-AE42-4266-B401-CF925788E068}" srcOrd="0" destOrd="0" parTransId="{05B3B474-1962-4396-90DD-69B45FC6A84B}" sibTransId="{10873DC1-B231-4E49-BDE4-76CB76818757}"/>
    <dgm:cxn modelId="{A185D4DB-CAC7-4CAA-A8C6-5C1D2BCE5F37}" type="presParOf" srcId="{8602FFF5-4E68-4A30-84FE-512381FC9E64}" destId="{F30D979C-0702-4666-9823-EF72AA3070ED}" srcOrd="0" destOrd="0" presId="urn:microsoft.com/office/officeart/2005/8/layout/cycle4"/>
    <dgm:cxn modelId="{006B78C9-38E6-4667-BAF8-D66222674C18}" type="presParOf" srcId="{F30D979C-0702-4666-9823-EF72AA3070ED}" destId="{77016894-0A7B-4933-89A4-C09460D9D9A5}" srcOrd="0" destOrd="0" presId="urn:microsoft.com/office/officeart/2005/8/layout/cycle4"/>
    <dgm:cxn modelId="{880A2A0D-AAFC-4E01-9E7E-F858579E127A}" type="presParOf" srcId="{77016894-0A7B-4933-89A4-C09460D9D9A5}" destId="{80240FEA-F7C2-4F9D-9CF8-31A34116DB59}" srcOrd="0" destOrd="0" presId="urn:microsoft.com/office/officeart/2005/8/layout/cycle4"/>
    <dgm:cxn modelId="{07D76BD9-B3AC-4361-905A-21CB89757B7F}" type="presParOf" srcId="{77016894-0A7B-4933-89A4-C09460D9D9A5}" destId="{BE2590BA-080F-44BC-9C64-F05B08EEA0E5}" srcOrd="1" destOrd="0" presId="urn:microsoft.com/office/officeart/2005/8/layout/cycle4"/>
    <dgm:cxn modelId="{045A7099-1540-4C53-971C-99162F4B4C0A}" type="presParOf" srcId="{F30D979C-0702-4666-9823-EF72AA3070ED}" destId="{92F19936-B0CF-47D9-9AA5-BF8D76E072C2}" srcOrd="1" destOrd="0" presId="urn:microsoft.com/office/officeart/2005/8/layout/cycle4"/>
    <dgm:cxn modelId="{FE7BCD32-306D-44E1-96CC-4BE74AADBAEE}" type="presParOf" srcId="{92F19936-B0CF-47D9-9AA5-BF8D76E072C2}" destId="{E100D061-08A2-4DCA-9E62-A6F45AC63A0D}" srcOrd="0" destOrd="0" presId="urn:microsoft.com/office/officeart/2005/8/layout/cycle4"/>
    <dgm:cxn modelId="{DE310B40-938E-44F9-8D85-83B7FDEE8163}" type="presParOf" srcId="{92F19936-B0CF-47D9-9AA5-BF8D76E072C2}" destId="{B8646C97-B20F-4809-A66C-0171F391B7C5}" srcOrd="1" destOrd="0" presId="urn:microsoft.com/office/officeart/2005/8/layout/cycle4"/>
    <dgm:cxn modelId="{3BB8FD01-348C-4358-A6A5-FD00925C5099}" type="presParOf" srcId="{F30D979C-0702-4666-9823-EF72AA3070ED}" destId="{73DC6204-A203-4F76-9B8E-76AF6FC8AC0F}" srcOrd="2" destOrd="0" presId="urn:microsoft.com/office/officeart/2005/8/layout/cycle4"/>
    <dgm:cxn modelId="{4633BB9E-8F1E-4641-891D-78A693F2C549}" type="presParOf" srcId="{73DC6204-A203-4F76-9B8E-76AF6FC8AC0F}" destId="{2638F4CD-A8E2-402E-BDDE-952F947A54B9}" srcOrd="0" destOrd="0" presId="urn:microsoft.com/office/officeart/2005/8/layout/cycle4"/>
    <dgm:cxn modelId="{FBEE1931-5007-4221-9378-41D4C558830F}" type="presParOf" srcId="{73DC6204-A203-4F76-9B8E-76AF6FC8AC0F}" destId="{73236678-AF0B-4EFA-9EEE-991FE3C067CC}" srcOrd="1" destOrd="0" presId="urn:microsoft.com/office/officeart/2005/8/layout/cycle4"/>
    <dgm:cxn modelId="{0E644C1D-30A5-4E94-B21B-10C000399296}" type="presParOf" srcId="{F30D979C-0702-4666-9823-EF72AA3070ED}" destId="{75ABFB59-091B-4A8D-B25B-6FF96B4DB938}" srcOrd="3" destOrd="0" presId="urn:microsoft.com/office/officeart/2005/8/layout/cycle4"/>
    <dgm:cxn modelId="{2EE26A55-BA15-400A-B6A5-05D9961AEF7B}" type="presParOf" srcId="{75ABFB59-091B-4A8D-B25B-6FF96B4DB938}" destId="{B6FB3907-AC7D-4C9E-8E0B-9CA26BB35CF6}" srcOrd="0" destOrd="0" presId="urn:microsoft.com/office/officeart/2005/8/layout/cycle4"/>
    <dgm:cxn modelId="{FEB93EF4-7110-4B17-9626-5B9CF84A5536}" type="presParOf" srcId="{75ABFB59-091B-4A8D-B25B-6FF96B4DB938}" destId="{A6B83F83-F784-4648-8F5E-A501791D3CA2}" srcOrd="1" destOrd="0" presId="urn:microsoft.com/office/officeart/2005/8/layout/cycle4"/>
    <dgm:cxn modelId="{DD8FF9DA-9979-48E2-B888-B4273D2FC57D}" type="presParOf" srcId="{F30D979C-0702-4666-9823-EF72AA3070ED}" destId="{43C04C0B-5464-41F6-8B17-CA529CCA1BAC}" srcOrd="4" destOrd="0" presId="urn:microsoft.com/office/officeart/2005/8/layout/cycle4"/>
    <dgm:cxn modelId="{02A22EEB-A40D-40A9-91E2-5456CE2D9996}" type="presParOf" srcId="{8602FFF5-4E68-4A30-84FE-512381FC9E64}" destId="{7659AF0F-B182-4C13-BE70-3B625D0F970F}" srcOrd="1" destOrd="0" presId="urn:microsoft.com/office/officeart/2005/8/layout/cycle4"/>
    <dgm:cxn modelId="{DBC540BD-491A-40DB-9916-0FB00A5B5A11}" type="presParOf" srcId="{7659AF0F-B182-4C13-BE70-3B625D0F970F}" destId="{E4A4B991-E719-4ABB-AF14-AF6B4A827E39}" srcOrd="0" destOrd="0" presId="urn:microsoft.com/office/officeart/2005/8/layout/cycle4"/>
    <dgm:cxn modelId="{10A42C47-5865-4A01-A47E-31D441767BE8}" type="presParOf" srcId="{7659AF0F-B182-4C13-BE70-3B625D0F970F}" destId="{5BE14FE6-07B5-4B87-8C52-A5E27F2E6D8C}" srcOrd="1" destOrd="0" presId="urn:microsoft.com/office/officeart/2005/8/layout/cycle4"/>
    <dgm:cxn modelId="{7DE716ED-8ABC-4D52-BCB9-C5BCE8B9EB02}" type="presParOf" srcId="{7659AF0F-B182-4C13-BE70-3B625D0F970F}" destId="{C49B92AE-6838-409C-A306-3CEC7FF4CEE9}" srcOrd="2" destOrd="0" presId="urn:microsoft.com/office/officeart/2005/8/layout/cycle4"/>
    <dgm:cxn modelId="{18A31CEB-5409-4B52-83C1-872AB84458B5}" type="presParOf" srcId="{7659AF0F-B182-4C13-BE70-3B625D0F970F}" destId="{5C5CE94C-CA5E-40A1-8058-68D1596029D1}" srcOrd="3" destOrd="0" presId="urn:microsoft.com/office/officeart/2005/8/layout/cycle4"/>
    <dgm:cxn modelId="{AC57F86A-BA70-43CE-BCED-ED848767F434}" type="presParOf" srcId="{7659AF0F-B182-4C13-BE70-3B625D0F970F}" destId="{3D24D857-688A-4710-B4BD-7B96AAF1B6DB}" srcOrd="4" destOrd="0" presId="urn:microsoft.com/office/officeart/2005/8/layout/cycle4"/>
    <dgm:cxn modelId="{3FB5A9F2-3197-4D82-89C1-D08F36EB49BD}" type="presParOf" srcId="{8602FFF5-4E68-4A30-84FE-512381FC9E64}" destId="{D925B929-7F34-44FF-98BD-1CF65EDEC26E}" srcOrd="2" destOrd="0" presId="urn:microsoft.com/office/officeart/2005/8/layout/cycle4"/>
    <dgm:cxn modelId="{74E35C76-30F5-4104-8FE0-63148E5647F9}" type="presParOf" srcId="{8602FFF5-4E68-4A30-84FE-512381FC9E64}" destId="{305DB2A8-D8F3-4CB9-951E-F662C4A92283}"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8F4CD-A8E2-402E-BDDE-952F947A54B9}">
      <dsp:nvSpPr>
        <dsp:cNvPr id="0" name=""/>
        <dsp:cNvSpPr/>
      </dsp:nvSpPr>
      <dsp:spPr>
        <a:xfrm>
          <a:off x="3328508" y="2985318"/>
          <a:ext cx="3267860" cy="18057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da-DK" sz="900" kern="1200"/>
            <a:t>Fælles tiltag, særfokus på pæd</a:t>
          </a:r>
        </a:p>
        <a:p>
          <a:pPr marL="57150" lvl="1" indent="-57150" algn="l" defTabSz="400050">
            <a:lnSpc>
              <a:spcPct val="90000"/>
            </a:lnSpc>
            <a:spcBef>
              <a:spcPct val="0"/>
            </a:spcBef>
            <a:spcAft>
              <a:spcPct val="15000"/>
            </a:spcAft>
            <a:buChar char="••"/>
          </a:pPr>
          <a:r>
            <a:rPr lang="da-DK" sz="900" kern="1200"/>
            <a:t>Markedsføring samarbejdsforum og KUA</a:t>
          </a:r>
        </a:p>
        <a:p>
          <a:pPr marL="57150" lvl="1" indent="-57150" algn="l" defTabSz="400050">
            <a:lnSpc>
              <a:spcPct val="90000"/>
            </a:lnSpc>
            <a:spcBef>
              <a:spcPct val="0"/>
            </a:spcBef>
            <a:spcAft>
              <a:spcPct val="15000"/>
            </a:spcAft>
            <a:buChar char="••"/>
          </a:pPr>
          <a:r>
            <a:rPr lang="da-DK" sz="900" kern="1200"/>
            <a:t>Videndeling og gensidig inspiration</a:t>
          </a:r>
        </a:p>
        <a:p>
          <a:pPr marL="114300" lvl="2" indent="-57150" algn="l" defTabSz="400050">
            <a:lnSpc>
              <a:spcPct val="90000"/>
            </a:lnSpc>
            <a:spcBef>
              <a:spcPct val="0"/>
            </a:spcBef>
            <a:spcAft>
              <a:spcPct val="15000"/>
            </a:spcAft>
            <a:buChar char="••"/>
          </a:pPr>
          <a:r>
            <a:rPr lang="da-DK" sz="900" kern="1200"/>
            <a:t>Amu-nyt, regler og vilkår</a:t>
          </a:r>
        </a:p>
        <a:p>
          <a:pPr marL="114300" lvl="2" indent="-57150" algn="l" defTabSz="400050">
            <a:lnSpc>
              <a:spcPct val="90000"/>
            </a:lnSpc>
            <a:spcBef>
              <a:spcPct val="0"/>
            </a:spcBef>
            <a:spcAft>
              <a:spcPct val="15000"/>
            </a:spcAft>
            <a:buChar char="••"/>
          </a:pPr>
          <a:r>
            <a:rPr lang="da-DK" sz="900" kern="1200"/>
            <a:t>Nyt fra RAR</a:t>
          </a:r>
        </a:p>
        <a:p>
          <a:pPr marL="57150" lvl="1" indent="-57150" algn="l" defTabSz="400050">
            <a:lnSpc>
              <a:spcPct val="90000"/>
            </a:lnSpc>
            <a:spcBef>
              <a:spcPct val="0"/>
            </a:spcBef>
            <a:spcAft>
              <a:spcPct val="15000"/>
            </a:spcAft>
            <a:buChar char="••"/>
          </a:pPr>
          <a:r>
            <a:rPr lang="da-DK" sz="900" kern="1200"/>
            <a:t>Kvalitetsudvikling og -sikring af aktiviteter</a:t>
          </a:r>
        </a:p>
        <a:p>
          <a:pPr marL="57150" lvl="1" indent="-57150" algn="l" defTabSz="400050">
            <a:lnSpc>
              <a:spcPct val="90000"/>
            </a:lnSpc>
            <a:spcBef>
              <a:spcPct val="0"/>
            </a:spcBef>
            <a:spcAft>
              <a:spcPct val="15000"/>
            </a:spcAft>
            <a:buChar char="••"/>
          </a:pPr>
          <a:r>
            <a:rPr lang="da-DK" sz="900" kern="1200"/>
            <a:t>RKV/IKV</a:t>
          </a:r>
        </a:p>
      </dsp:txBody>
      <dsp:txXfrm>
        <a:off x="4348533" y="3476424"/>
        <a:ext cx="2208168" cy="1274982"/>
      </dsp:txXfrm>
    </dsp:sp>
    <dsp:sp modelId="{B6FB3907-AC7D-4C9E-8E0B-9CA26BB35CF6}">
      <dsp:nvSpPr>
        <dsp:cNvPr id="0" name=""/>
        <dsp:cNvSpPr/>
      </dsp:nvSpPr>
      <dsp:spPr>
        <a:xfrm>
          <a:off x="-43168" y="2941495"/>
          <a:ext cx="2757693" cy="18934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b" anchorCtr="0">
          <a:noAutofit/>
        </a:bodyPr>
        <a:lstStyle/>
        <a:p>
          <a:pPr marL="57150" lvl="1" indent="-57150" algn="l" defTabSz="400050">
            <a:lnSpc>
              <a:spcPct val="90000"/>
            </a:lnSpc>
            <a:spcBef>
              <a:spcPct val="0"/>
            </a:spcBef>
            <a:spcAft>
              <a:spcPct val="15000"/>
            </a:spcAft>
            <a:buChar char="••"/>
          </a:pPr>
          <a:r>
            <a:rPr lang="da-DK" sz="900" kern="1200"/>
            <a:t>Planlægge fælles udbud jf. udbudsforpligtigelse</a:t>
          </a:r>
        </a:p>
        <a:p>
          <a:pPr marL="57150" lvl="1" indent="-57150" algn="l" defTabSz="400050">
            <a:lnSpc>
              <a:spcPct val="90000"/>
            </a:lnSpc>
            <a:spcBef>
              <a:spcPct val="0"/>
            </a:spcBef>
            <a:spcAft>
              <a:spcPct val="15000"/>
            </a:spcAft>
            <a:buChar char="••"/>
          </a:pPr>
          <a:r>
            <a:rPr lang="da-DK" sz="900" kern="1200"/>
            <a:t>Koordinering af udbud</a:t>
          </a:r>
        </a:p>
        <a:p>
          <a:pPr marL="57150" lvl="1" indent="-57150" algn="l" defTabSz="400050">
            <a:lnSpc>
              <a:spcPct val="90000"/>
            </a:lnSpc>
            <a:spcBef>
              <a:spcPct val="0"/>
            </a:spcBef>
            <a:spcAft>
              <a:spcPct val="15000"/>
            </a:spcAft>
            <a:buChar char="••"/>
          </a:pPr>
          <a:r>
            <a:rPr lang="da-DK" sz="900" kern="1200"/>
            <a:t>Fælles markedsføring</a:t>
          </a:r>
        </a:p>
        <a:p>
          <a:pPr marL="57150" lvl="1" indent="-57150" algn="l" defTabSz="400050">
            <a:lnSpc>
              <a:spcPct val="90000"/>
            </a:lnSpc>
            <a:spcBef>
              <a:spcPct val="0"/>
            </a:spcBef>
            <a:spcAft>
              <a:spcPct val="15000"/>
            </a:spcAft>
            <a:buChar char="••"/>
          </a:pPr>
          <a:r>
            <a:rPr lang="da-DK" sz="900" kern="1200"/>
            <a:t>Afholdelse af fælles underviserkonference (august)</a:t>
          </a:r>
        </a:p>
        <a:p>
          <a:pPr marL="57150" lvl="1" indent="-57150" algn="l" defTabSz="400050">
            <a:lnSpc>
              <a:spcPct val="90000"/>
            </a:lnSpc>
            <a:spcBef>
              <a:spcPct val="0"/>
            </a:spcBef>
            <a:spcAft>
              <a:spcPct val="15000"/>
            </a:spcAft>
            <a:buChar char="••"/>
          </a:pPr>
          <a:r>
            <a:rPr lang="da-DK" sz="900" kern="1200"/>
            <a:t>Fælles tiltag, særfokus på pæd</a:t>
          </a:r>
        </a:p>
        <a:p>
          <a:pPr marL="57150" lvl="1" indent="-57150" algn="l" defTabSz="400050">
            <a:lnSpc>
              <a:spcPct val="90000"/>
            </a:lnSpc>
            <a:spcBef>
              <a:spcPct val="0"/>
            </a:spcBef>
            <a:spcAft>
              <a:spcPct val="15000"/>
            </a:spcAft>
            <a:buChar char="••"/>
          </a:pPr>
          <a:r>
            <a:rPr lang="da-DK" sz="900" kern="1200"/>
            <a:t>Videndeling og gensidig inspiration</a:t>
          </a:r>
        </a:p>
        <a:p>
          <a:pPr marL="114300" lvl="2" indent="-57150" algn="l" defTabSz="400050">
            <a:lnSpc>
              <a:spcPct val="90000"/>
            </a:lnSpc>
            <a:spcBef>
              <a:spcPct val="0"/>
            </a:spcBef>
            <a:spcAft>
              <a:spcPct val="15000"/>
            </a:spcAft>
            <a:buChar char="••"/>
          </a:pPr>
          <a:r>
            <a:rPr lang="da-DK" sz="900" kern="1200"/>
            <a:t>Amu-nyt, regler og vilkår</a:t>
          </a:r>
        </a:p>
        <a:p>
          <a:pPr marL="114300" lvl="2" indent="-57150" algn="l" defTabSz="400050">
            <a:lnSpc>
              <a:spcPct val="90000"/>
            </a:lnSpc>
            <a:spcBef>
              <a:spcPct val="0"/>
            </a:spcBef>
            <a:spcAft>
              <a:spcPct val="15000"/>
            </a:spcAft>
            <a:buChar char="••"/>
          </a:pPr>
          <a:r>
            <a:rPr lang="da-DK" sz="900" kern="1200"/>
            <a:t>Nyt fra RAR</a:t>
          </a:r>
        </a:p>
      </dsp:txBody>
      <dsp:txXfrm>
        <a:off x="-1576" y="3456437"/>
        <a:ext cx="1847201" cy="1336868"/>
      </dsp:txXfrm>
    </dsp:sp>
    <dsp:sp modelId="{E100D061-08A2-4DCA-9E62-A6F45AC63A0D}">
      <dsp:nvSpPr>
        <dsp:cNvPr id="0" name=""/>
        <dsp:cNvSpPr/>
      </dsp:nvSpPr>
      <dsp:spPr>
        <a:xfrm>
          <a:off x="3356471" y="-262897"/>
          <a:ext cx="3211933" cy="2182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da-DK" sz="900" kern="1200"/>
            <a:t>Planlægge fælles udbud jf. udbudsforpligtigelse</a:t>
          </a:r>
        </a:p>
        <a:p>
          <a:pPr marL="57150" lvl="1" indent="-57150" algn="l" defTabSz="400050">
            <a:lnSpc>
              <a:spcPct val="90000"/>
            </a:lnSpc>
            <a:spcBef>
              <a:spcPct val="0"/>
            </a:spcBef>
            <a:spcAft>
              <a:spcPct val="15000"/>
            </a:spcAft>
            <a:buChar char="••"/>
          </a:pPr>
          <a:r>
            <a:rPr lang="da-DK" sz="900" kern="1200"/>
            <a:t>Synliggørelse af samarbejdsforum (markedsføring)</a:t>
          </a:r>
        </a:p>
        <a:p>
          <a:pPr marL="57150" lvl="1" indent="-57150" algn="l" defTabSz="400050">
            <a:lnSpc>
              <a:spcPct val="90000"/>
            </a:lnSpc>
            <a:spcBef>
              <a:spcPct val="0"/>
            </a:spcBef>
            <a:spcAft>
              <a:spcPct val="15000"/>
            </a:spcAft>
            <a:buChar char="••"/>
          </a:pPr>
          <a:r>
            <a:rPr lang="da-DK" sz="900" kern="1200"/>
            <a:t>Videndeling og gensidig ispiration</a:t>
          </a:r>
        </a:p>
        <a:p>
          <a:pPr marL="114300" lvl="2" indent="-57150" algn="l" defTabSz="400050">
            <a:lnSpc>
              <a:spcPct val="90000"/>
            </a:lnSpc>
            <a:spcBef>
              <a:spcPct val="0"/>
            </a:spcBef>
            <a:spcAft>
              <a:spcPct val="15000"/>
            </a:spcAft>
            <a:buChar char="••"/>
          </a:pPr>
          <a:r>
            <a:rPr lang="da-DK" sz="900" kern="1200"/>
            <a:t>Amu-nyt, regler og vilkår</a:t>
          </a:r>
        </a:p>
        <a:p>
          <a:pPr marL="114300" lvl="2" indent="-57150" algn="l" defTabSz="400050">
            <a:lnSpc>
              <a:spcPct val="90000"/>
            </a:lnSpc>
            <a:spcBef>
              <a:spcPct val="0"/>
            </a:spcBef>
            <a:spcAft>
              <a:spcPct val="15000"/>
            </a:spcAft>
            <a:buChar char="••"/>
          </a:pPr>
          <a:r>
            <a:rPr lang="da-DK" sz="900" kern="1200"/>
            <a:t>Særfokus på pæd</a:t>
          </a:r>
        </a:p>
        <a:p>
          <a:pPr marL="114300" lvl="2" indent="-57150" algn="l" defTabSz="400050">
            <a:lnSpc>
              <a:spcPct val="90000"/>
            </a:lnSpc>
            <a:spcBef>
              <a:spcPct val="0"/>
            </a:spcBef>
            <a:spcAft>
              <a:spcPct val="15000"/>
            </a:spcAft>
            <a:buChar char="••"/>
          </a:pPr>
          <a:r>
            <a:rPr lang="da-DK" sz="900" kern="1200"/>
            <a:t>Nyt fra RAR</a:t>
          </a:r>
        </a:p>
        <a:p>
          <a:pPr marL="57150" lvl="1" indent="-57150" algn="l" defTabSz="400050">
            <a:lnSpc>
              <a:spcPct val="90000"/>
            </a:lnSpc>
            <a:spcBef>
              <a:spcPct val="0"/>
            </a:spcBef>
            <a:spcAft>
              <a:spcPct val="15000"/>
            </a:spcAft>
            <a:buChar char="••"/>
          </a:pPr>
          <a:r>
            <a:rPr lang="da-DK" sz="900" kern="1200"/>
            <a:t>Proceduresamling - samarbejde mellem to eller flere skoler</a:t>
          </a:r>
        </a:p>
        <a:p>
          <a:pPr marL="57150" lvl="1" indent="-57150" algn="l" defTabSz="222250">
            <a:lnSpc>
              <a:spcPct val="90000"/>
            </a:lnSpc>
            <a:spcBef>
              <a:spcPct val="0"/>
            </a:spcBef>
            <a:spcAft>
              <a:spcPct val="15000"/>
            </a:spcAft>
            <a:buChar char="••"/>
          </a:pPr>
          <a:endParaRPr lang="da-DK" sz="500" kern="1200"/>
        </a:p>
      </dsp:txBody>
      <dsp:txXfrm>
        <a:off x="4367995" y="-214953"/>
        <a:ext cx="2152465" cy="1541056"/>
      </dsp:txXfrm>
    </dsp:sp>
    <dsp:sp modelId="{80240FEA-F7C2-4F9D-9CF8-31A34116DB59}">
      <dsp:nvSpPr>
        <dsp:cNvPr id="0" name=""/>
        <dsp:cNvSpPr/>
      </dsp:nvSpPr>
      <dsp:spPr>
        <a:xfrm>
          <a:off x="10935" y="-179822"/>
          <a:ext cx="2649485" cy="20164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da-DK" sz="900" kern="1200"/>
            <a:t> Justere årshjul</a:t>
          </a:r>
        </a:p>
        <a:p>
          <a:pPr marL="57150" lvl="1" indent="-57150" algn="l" defTabSz="400050">
            <a:lnSpc>
              <a:spcPct val="90000"/>
            </a:lnSpc>
            <a:spcBef>
              <a:spcPct val="0"/>
            </a:spcBef>
            <a:spcAft>
              <a:spcPct val="15000"/>
            </a:spcAft>
            <a:buChar char="••"/>
          </a:pPr>
          <a:r>
            <a:rPr lang="da-DK" sz="900" kern="1200"/>
            <a:t>Evaluering af året</a:t>
          </a:r>
        </a:p>
        <a:p>
          <a:pPr marL="57150" lvl="1" indent="-57150" algn="l" defTabSz="400050">
            <a:lnSpc>
              <a:spcPct val="90000"/>
            </a:lnSpc>
            <a:spcBef>
              <a:spcPct val="0"/>
            </a:spcBef>
            <a:spcAft>
              <a:spcPct val="15000"/>
            </a:spcAft>
            <a:buChar char="••"/>
          </a:pPr>
          <a:r>
            <a:rPr lang="da-DK" sz="900" kern="1200"/>
            <a:t>Planlægning af underviserkonference til kvalitetssikring</a:t>
          </a:r>
        </a:p>
        <a:p>
          <a:pPr marL="57150" lvl="1" indent="-57150" algn="l" defTabSz="400050">
            <a:lnSpc>
              <a:spcPct val="90000"/>
            </a:lnSpc>
            <a:spcBef>
              <a:spcPct val="0"/>
            </a:spcBef>
            <a:spcAft>
              <a:spcPct val="15000"/>
            </a:spcAft>
            <a:buChar char="••"/>
          </a:pPr>
          <a:r>
            <a:rPr lang="da-DK" sz="900" kern="1200"/>
            <a:t>Fællesmøde med sekretærerne</a:t>
          </a:r>
        </a:p>
        <a:p>
          <a:pPr marL="57150" lvl="1" indent="-57150" algn="l" defTabSz="400050">
            <a:lnSpc>
              <a:spcPct val="90000"/>
            </a:lnSpc>
            <a:spcBef>
              <a:spcPct val="0"/>
            </a:spcBef>
            <a:spcAft>
              <a:spcPct val="15000"/>
            </a:spcAft>
            <a:buChar char="••"/>
          </a:pPr>
          <a:r>
            <a:rPr lang="da-DK" sz="900" kern="1200"/>
            <a:t>Fælles Markedsføring</a:t>
          </a:r>
        </a:p>
        <a:p>
          <a:pPr marL="57150" lvl="1" indent="-57150" algn="l" defTabSz="400050">
            <a:lnSpc>
              <a:spcPct val="90000"/>
            </a:lnSpc>
            <a:spcBef>
              <a:spcPct val="0"/>
            </a:spcBef>
            <a:spcAft>
              <a:spcPct val="15000"/>
            </a:spcAft>
            <a:buChar char="••"/>
          </a:pPr>
          <a:r>
            <a:rPr lang="da-DK" sz="900" kern="1200"/>
            <a:t>Fælles tiltag, særfokus på pæd</a:t>
          </a:r>
        </a:p>
        <a:p>
          <a:pPr marL="57150" lvl="1" indent="-57150" algn="l" defTabSz="400050">
            <a:lnSpc>
              <a:spcPct val="90000"/>
            </a:lnSpc>
            <a:spcBef>
              <a:spcPct val="0"/>
            </a:spcBef>
            <a:spcAft>
              <a:spcPct val="15000"/>
            </a:spcAft>
            <a:buChar char="••"/>
          </a:pPr>
          <a:r>
            <a:rPr lang="da-DK" sz="900" kern="1200"/>
            <a:t>Videndeling og gensidig inspiration</a:t>
          </a:r>
        </a:p>
        <a:p>
          <a:pPr marL="114300" lvl="2" indent="-57150" algn="l" defTabSz="400050">
            <a:lnSpc>
              <a:spcPct val="90000"/>
            </a:lnSpc>
            <a:spcBef>
              <a:spcPct val="0"/>
            </a:spcBef>
            <a:spcAft>
              <a:spcPct val="15000"/>
            </a:spcAft>
            <a:buChar char="••"/>
          </a:pPr>
          <a:r>
            <a:rPr lang="da-DK" sz="900" kern="1200"/>
            <a:t>Amu-nyt, regler og vilkår</a:t>
          </a:r>
        </a:p>
        <a:p>
          <a:pPr marL="114300" lvl="2" indent="-57150" algn="l" defTabSz="400050">
            <a:lnSpc>
              <a:spcPct val="90000"/>
            </a:lnSpc>
            <a:spcBef>
              <a:spcPct val="0"/>
            </a:spcBef>
            <a:spcAft>
              <a:spcPct val="15000"/>
            </a:spcAft>
            <a:buChar char="••"/>
          </a:pPr>
          <a:r>
            <a:rPr lang="da-DK" sz="900" kern="1200"/>
            <a:t>Nyt fra RAR</a:t>
          </a:r>
        </a:p>
        <a:p>
          <a:pPr marL="57150" lvl="1" indent="-57150" algn="l" defTabSz="400050">
            <a:lnSpc>
              <a:spcPct val="90000"/>
            </a:lnSpc>
            <a:spcBef>
              <a:spcPct val="0"/>
            </a:spcBef>
            <a:spcAft>
              <a:spcPct val="15000"/>
            </a:spcAft>
            <a:buChar char="••"/>
          </a:pPr>
          <a:r>
            <a:rPr lang="da-DK" sz="900" kern="1200"/>
            <a:t>Kvalitetsudvikling og -sikring af aktiviteter </a:t>
          </a:r>
        </a:p>
        <a:p>
          <a:pPr marL="57150" lvl="1" indent="-57150" algn="l" defTabSz="222250">
            <a:lnSpc>
              <a:spcPct val="90000"/>
            </a:lnSpc>
            <a:spcBef>
              <a:spcPct val="0"/>
            </a:spcBef>
            <a:spcAft>
              <a:spcPct val="15000"/>
            </a:spcAft>
            <a:buChar char="••"/>
          </a:pPr>
          <a:endParaRPr lang="da-DK" sz="500" kern="1200"/>
        </a:p>
      </dsp:txBody>
      <dsp:txXfrm>
        <a:off x="55230" y="-135527"/>
        <a:ext cx="1766049" cy="1423741"/>
      </dsp:txXfrm>
    </dsp:sp>
    <dsp:sp modelId="{E4A4B991-E719-4ABB-AF14-AF6B4A827E39}">
      <dsp:nvSpPr>
        <dsp:cNvPr id="0" name=""/>
        <dsp:cNvSpPr/>
      </dsp:nvSpPr>
      <dsp:spPr>
        <a:xfrm>
          <a:off x="1783242" y="880007"/>
          <a:ext cx="1462096" cy="141432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da-DK" sz="1900" kern="1200"/>
            <a:t>4. kvartal</a:t>
          </a:r>
        </a:p>
      </dsp:txBody>
      <dsp:txXfrm>
        <a:off x="2211480" y="1294252"/>
        <a:ext cx="1033858" cy="1000077"/>
      </dsp:txXfrm>
    </dsp:sp>
    <dsp:sp modelId="{5BE14FE6-07B5-4B87-8C52-A5E27F2E6D8C}">
      <dsp:nvSpPr>
        <dsp:cNvPr id="0" name=""/>
        <dsp:cNvSpPr/>
      </dsp:nvSpPr>
      <dsp:spPr>
        <a:xfrm rot="5400000">
          <a:off x="3219288" y="900845"/>
          <a:ext cx="1408711" cy="1378531"/>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da-DK" sz="1900" kern="1200"/>
            <a:t>1. kvartal</a:t>
          </a:r>
        </a:p>
      </dsp:txBody>
      <dsp:txXfrm rot="-5400000">
        <a:off x="3234378" y="1298357"/>
        <a:ext cx="974769" cy="996109"/>
      </dsp:txXfrm>
    </dsp:sp>
    <dsp:sp modelId="{C49B92AE-6838-409C-A306-3CEC7FF4CEE9}">
      <dsp:nvSpPr>
        <dsp:cNvPr id="0" name=""/>
        <dsp:cNvSpPr/>
      </dsp:nvSpPr>
      <dsp:spPr>
        <a:xfrm rot="10800000">
          <a:off x="3210900" y="2334952"/>
          <a:ext cx="1378569" cy="139741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da-DK" sz="1900" kern="1200"/>
            <a:t>2. kvartal</a:t>
          </a:r>
        </a:p>
      </dsp:txBody>
      <dsp:txXfrm rot="10800000">
        <a:off x="3210900" y="2334952"/>
        <a:ext cx="974795" cy="988118"/>
      </dsp:txXfrm>
    </dsp:sp>
    <dsp:sp modelId="{5C5CE94C-CA5E-40A1-8058-68D1596029D1}">
      <dsp:nvSpPr>
        <dsp:cNvPr id="0" name=""/>
        <dsp:cNvSpPr/>
      </dsp:nvSpPr>
      <dsp:spPr>
        <a:xfrm rot="16200000">
          <a:off x="1815117" y="2310227"/>
          <a:ext cx="1412023" cy="142737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da-DK" sz="1900" kern="1200"/>
            <a:t>3. kvartal</a:t>
          </a:r>
        </a:p>
      </dsp:txBody>
      <dsp:txXfrm rot="5400000">
        <a:off x="2225510" y="2317904"/>
        <a:ext cx="1009307" cy="998451"/>
      </dsp:txXfrm>
    </dsp:sp>
    <dsp:sp modelId="{D925B929-7F34-44FF-98BD-1CF65EDEC26E}">
      <dsp:nvSpPr>
        <dsp:cNvPr id="0" name=""/>
        <dsp:cNvSpPr/>
      </dsp:nvSpPr>
      <dsp:spPr>
        <a:xfrm>
          <a:off x="2887493" y="1881026"/>
          <a:ext cx="672705" cy="584961"/>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05DB2A8-D8F3-4CB9-951E-F662C4A92283}">
      <dsp:nvSpPr>
        <dsp:cNvPr id="0" name=""/>
        <dsp:cNvSpPr/>
      </dsp:nvSpPr>
      <dsp:spPr>
        <a:xfrm rot="10800000">
          <a:off x="2887493" y="2106011"/>
          <a:ext cx="672705" cy="584961"/>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tråtækt">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2F862-42CA-40D2-A814-12E3208B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842</Words>
  <Characters>5846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Samarbejdsaftale om afvikling af</vt:lpstr>
    </vt:vector>
  </TitlesOfParts>
  <Company>sosur</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 om afvikling af</dc:title>
  <dc:creator>Vibeke Nielsen</dc:creator>
  <cp:lastModifiedBy>Anne Mette Vind</cp:lastModifiedBy>
  <cp:revision>2</cp:revision>
  <cp:lastPrinted>2015-11-11T11:50:00Z</cp:lastPrinted>
  <dcterms:created xsi:type="dcterms:W3CDTF">2019-02-25T12:35:00Z</dcterms:created>
  <dcterms:modified xsi:type="dcterms:W3CDTF">2019-02-25T12:35:00Z</dcterms:modified>
</cp:coreProperties>
</file>